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46" w:type="dxa"/>
        <w:tblInd w:w="-6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5"/>
        <w:gridCol w:w="4855"/>
        <w:gridCol w:w="3439"/>
        <w:gridCol w:w="652"/>
        <w:gridCol w:w="1152"/>
        <w:gridCol w:w="2107"/>
        <w:gridCol w:w="1414"/>
        <w:gridCol w:w="1071"/>
        <w:gridCol w:w="989"/>
        <w:gridCol w:w="1201"/>
        <w:gridCol w:w="940"/>
        <w:gridCol w:w="1870"/>
        <w:gridCol w:w="784"/>
        <w:gridCol w:w="447"/>
      </w:tblGrid>
      <w:tr w:rsidR="009B41F5" w:rsidRPr="00710498" w14:paraId="20FCB89E" w14:textId="77777777" w:rsidTr="00E20032">
        <w:trPr>
          <w:gridAfter w:val="1"/>
          <w:wAfter w:w="460" w:type="dxa"/>
          <w:cantSplit/>
          <w:trHeight w:val="1134"/>
        </w:trPr>
        <w:tc>
          <w:tcPr>
            <w:tcW w:w="100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2782"/>
              <w:gridCol w:w="6711"/>
            </w:tblGrid>
            <w:tr w:rsidR="00DD3B6C" w:rsidRPr="00710498" w14:paraId="20A9E250" w14:textId="77777777" w:rsidTr="00EC2A73">
              <w:tc>
                <w:tcPr>
                  <w:tcW w:w="949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tl2br w:val="nil"/>
                    <w:tr2bl w:val="nil"/>
                  </w:tcBorders>
                  <w:shd w:val="clear" w:color="auto" w:fill="D9D9D9"/>
                  <w:vAlign w:val="center"/>
                </w:tcPr>
                <w:p w14:paraId="29224145" w14:textId="77777777" w:rsidR="00DD3B6C" w:rsidRDefault="00DD3B6C" w:rsidP="00E20032">
                  <w:pPr>
                    <w:spacing w:before="40" w:after="40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7928F6">
                    <w:rPr>
                      <w:rFonts w:ascii="Verdana" w:hAnsi="Verdana"/>
                      <w:b/>
                      <w:sz w:val="16"/>
                      <w:szCs w:val="16"/>
                    </w:rPr>
                    <w:t>Bright Futures Family Day Care</w:t>
                  </w:r>
                </w:p>
                <w:p w14:paraId="222EAAD7" w14:textId="77777777" w:rsidR="00DD3B6C" w:rsidRDefault="00DD3B6C" w:rsidP="00E20032">
                  <w:pPr>
                    <w:spacing w:before="40" w:after="40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2"/>
                      <w:szCs w:val="12"/>
                    </w:rPr>
                    <w:t>Service ABN 13890277321</w:t>
                  </w:r>
                </w:p>
                <w:p w14:paraId="735CCB7A" w14:textId="77777777" w:rsidR="00DD3B6C" w:rsidRDefault="00DD3B6C" w:rsidP="00E20032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7C02BD">
                    <w:rPr>
                      <w:rFonts w:ascii="Verdana" w:hAnsi="Verdana"/>
                      <w:b/>
                      <w:sz w:val="22"/>
                      <w:szCs w:val="22"/>
                    </w:rPr>
                    <w:t>Risk Assessment and Management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for the Registered Premises</w:t>
                  </w:r>
                </w:p>
                <w:p w14:paraId="49F6EB33" w14:textId="77777777" w:rsidR="00DD3B6C" w:rsidRPr="007F5626" w:rsidRDefault="00DD3B6C" w:rsidP="00E20032">
                  <w:pPr>
                    <w:spacing w:before="120" w:after="120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DD3B6C" w:rsidRPr="00710498" w14:paraId="57702CDA" w14:textId="77777777" w:rsidTr="00EC2A73">
              <w:tc>
                <w:tcPr>
                  <w:tcW w:w="9496" w:type="dxa"/>
                  <w:gridSpan w:val="2"/>
                  <w:shd w:val="clear" w:color="auto" w:fill="D9D9D9"/>
                </w:tcPr>
                <w:p w14:paraId="034A60CC" w14:textId="4C168C5B" w:rsidR="00DD3B6C" w:rsidRPr="00ED2E65" w:rsidRDefault="0010375C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 w:cs="MetaPlusBold-Roman"/>
                      <w:b/>
                      <w:bCs/>
                      <w:sz w:val="18"/>
                      <w:szCs w:val="22"/>
                    </w:rPr>
                    <w:t xml:space="preserve">The Risk Assessment and Management Risk Plan can be used to assess general types of risk including, but not limited to – play equipment; environments including features in the environment or changes to the environment; specific activities </w:t>
                  </w:r>
                  <w:proofErr w:type="spellStart"/>
                  <w:r>
                    <w:rPr>
                      <w:rFonts w:ascii="Verdana" w:hAnsi="Verdana" w:cs="MetaPlusBold-Roman"/>
                      <w:b/>
                      <w:bCs/>
                      <w:sz w:val="18"/>
                      <w:szCs w:val="22"/>
                    </w:rPr>
                    <w:t>etc</w:t>
                  </w:r>
                  <w:proofErr w:type="spellEnd"/>
                  <w:r>
                    <w:rPr>
                      <w:rFonts w:ascii="Verdana" w:hAnsi="Verdana" w:cs="MetaPlusBold-Roman"/>
                      <w:b/>
                      <w:bCs/>
                      <w:sz w:val="18"/>
                      <w:szCs w:val="22"/>
                    </w:rPr>
                    <w:t xml:space="preserve"> so you can ensure you have done everything possible to protect the safety of the </w:t>
                  </w:r>
                  <w:r w:rsidR="0026417B">
                    <w:rPr>
                      <w:rFonts w:ascii="Verdana" w:hAnsi="Verdana" w:cs="MetaPlusBold-Roman"/>
                      <w:b/>
                      <w:bCs/>
                      <w:sz w:val="18"/>
                      <w:szCs w:val="22"/>
                    </w:rPr>
                    <w:t>c</w:t>
                  </w:r>
                  <w:r>
                    <w:rPr>
                      <w:rFonts w:ascii="Verdana" w:hAnsi="Verdana" w:cs="MetaPlusBold-Roman"/>
                      <w:b/>
                      <w:bCs/>
                      <w:sz w:val="18"/>
                      <w:szCs w:val="22"/>
                    </w:rPr>
                    <w:t>hildren.</w:t>
                  </w:r>
                </w:p>
              </w:tc>
            </w:tr>
            <w:tr w:rsidR="009B41F5" w:rsidRPr="00710498" w14:paraId="6EBA037E" w14:textId="77777777" w:rsidTr="00EC2A73">
              <w:tc>
                <w:tcPr>
                  <w:tcW w:w="2783" w:type="dxa"/>
                  <w:shd w:val="clear" w:color="auto" w:fill="D9D9D9"/>
                </w:tcPr>
                <w:p w14:paraId="057590A0" w14:textId="77777777" w:rsidR="00DD3B6C" w:rsidRPr="00F53104" w:rsidRDefault="00DD3B6C" w:rsidP="00E20032">
                  <w:pPr>
                    <w:tabs>
                      <w:tab w:val="left" w:pos="295"/>
                    </w:tabs>
                    <w:spacing w:before="120" w:after="120"/>
                    <w:ind w:left="12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5310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Educator Name </w:t>
                  </w:r>
                </w:p>
              </w:tc>
              <w:tc>
                <w:tcPr>
                  <w:tcW w:w="6713" w:type="dxa"/>
                </w:tcPr>
                <w:p w14:paraId="0A3A040C" w14:textId="77777777" w:rsidR="00DD3B6C" w:rsidRDefault="00DD3B6C" w:rsidP="00E20032">
                  <w:pPr>
                    <w:tabs>
                      <w:tab w:val="left" w:pos="295"/>
                    </w:tabs>
                    <w:spacing w:before="120" w:after="120"/>
                    <w:ind w:left="12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Regina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Arlan</w:t>
                  </w:r>
                  <w:proofErr w:type="spellEnd"/>
                </w:p>
              </w:tc>
            </w:tr>
            <w:tr w:rsidR="009B41F5" w:rsidRPr="00710498" w14:paraId="4E2B7FBD" w14:textId="77777777" w:rsidTr="00EC2A73">
              <w:tc>
                <w:tcPr>
                  <w:tcW w:w="2783" w:type="dxa"/>
                  <w:shd w:val="clear" w:color="auto" w:fill="D9D9D9"/>
                </w:tcPr>
                <w:p w14:paraId="7124EF62" w14:textId="699B38A0" w:rsidR="00DD3B6C" w:rsidRDefault="007E23C8" w:rsidP="00E20032">
                  <w:pPr>
                    <w:spacing w:before="120" w:after="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Description of the risk to be assessed</w:t>
                  </w:r>
                  <w:r w:rsidR="00DD3B6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  </w:t>
                  </w:r>
                </w:p>
                <w:p w14:paraId="3100711F" w14:textId="02D847D7" w:rsidR="00DD3B6C" w:rsidRPr="000E239E" w:rsidRDefault="00DD3B6C" w:rsidP="00E20032">
                  <w:pPr>
                    <w:spacing w:after="120"/>
                    <w:rPr>
                      <w:rFonts w:ascii="Verdana" w:hAnsi="Verdana"/>
                      <w:sz w:val="12"/>
                      <w:szCs w:val="12"/>
                    </w:rPr>
                  </w:pPr>
                </w:p>
              </w:tc>
              <w:tc>
                <w:tcPr>
                  <w:tcW w:w="6713" w:type="dxa"/>
                </w:tcPr>
                <w:p w14:paraId="628A6307" w14:textId="37B56602" w:rsidR="000C1A80" w:rsidRDefault="00BA6903" w:rsidP="007E23C8">
                  <w:pPr>
                    <w:spacing w:before="120" w:after="12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T</w:t>
                  </w:r>
                  <w:r w:rsidR="001E25F9">
                    <w:rPr>
                      <w:rFonts w:ascii="Verdana" w:hAnsi="Verdana"/>
                      <w:b/>
                      <w:sz w:val="18"/>
                    </w:rPr>
                    <w:t>o</w:t>
                  </w:r>
                  <w:r>
                    <w:rPr>
                      <w:rFonts w:ascii="Verdana" w:hAnsi="Verdana"/>
                      <w:b/>
                      <w:sz w:val="18"/>
                    </w:rPr>
                    <w:t xml:space="preserve"> assess and manage the risk of a child</w:t>
                  </w:r>
                  <w:r w:rsidR="000C1A80">
                    <w:rPr>
                      <w:rFonts w:ascii="Verdana" w:hAnsi="Verdana"/>
                      <w:b/>
                      <w:sz w:val="18"/>
                    </w:rPr>
                    <w:t xml:space="preserve">- </w:t>
                  </w:r>
                </w:p>
                <w:p w14:paraId="45172BF3" w14:textId="77777777" w:rsidR="000C1A80" w:rsidRDefault="000C1A80" w:rsidP="007E23C8">
                  <w:pPr>
                    <w:spacing w:before="120" w:after="12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E</w:t>
                  </w:r>
                  <w:r w:rsidR="00BA6903">
                    <w:rPr>
                      <w:rFonts w:ascii="Verdana" w:hAnsi="Verdana"/>
                      <w:b/>
                      <w:sz w:val="18"/>
                    </w:rPr>
                    <w:t xml:space="preserve">scaping from the premises, </w:t>
                  </w:r>
                </w:p>
                <w:p w14:paraId="7900891A" w14:textId="707C801F" w:rsidR="007E23C8" w:rsidRDefault="00D1407C" w:rsidP="007E23C8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G</w:t>
                  </w:r>
                  <w:r w:rsidR="00BA6903">
                    <w:rPr>
                      <w:rFonts w:ascii="Verdana" w:hAnsi="Verdana"/>
                      <w:b/>
                      <w:sz w:val="18"/>
                    </w:rPr>
                    <w:t>etting injured within the premises.</w:t>
                  </w:r>
                </w:p>
                <w:p w14:paraId="0895FBD6" w14:textId="77777777" w:rsidR="00DD3B6C" w:rsidRDefault="00DD3B6C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7CEB048D" w14:textId="77777777" w:rsidR="00A65B65" w:rsidRDefault="00A65B65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3BB79AB7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0DB7357A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488B3860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1FFE976A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05037D80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71F24F9E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77E56279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35FFA263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2B056F22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0A85238D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30B1948B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279C5471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33603284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0C7EC607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767FA65F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1A1E94AF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223AAEF4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40569504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549F9424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0903132E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560386FA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605E18A8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14E4DE31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2B2CCCA0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70B2F342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1C2B22B7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3DDF8426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42DD6C16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446ADCE7" w14:textId="77777777" w:rsidR="00056E42" w:rsidRDefault="00056E42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5F1A7DD2" w14:textId="77777777" w:rsidR="00A65B65" w:rsidRDefault="00A65B65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1659D103" w14:textId="77777777" w:rsidR="00A65B65" w:rsidRDefault="00A65B65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  <w:p w14:paraId="0D1733D1" w14:textId="3E48C44B" w:rsidR="00A65B65" w:rsidRDefault="00A65B65" w:rsidP="00E20032">
                  <w:pPr>
                    <w:spacing w:before="120" w:after="12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9B41F5" w:rsidRPr="00710498" w14:paraId="04A593F0" w14:textId="77777777" w:rsidTr="00EC2A73">
              <w:tc>
                <w:tcPr>
                  <w:tcW w:w="2783" w:type="dxa"/>
                  <w:shd w:val="clear" w:color="auto" w:fill="D9D9D9"/>
                </w:tcPr>
                <w:p w14:paraId="16093AA1" w14:textId="65A12712" w:rsidR="00EC2A73" w:rsidRPr="000414ED" w:rsidRDefault="00DD3B6C" w:rsidP="00EC2A73">
                  <w:pPr>
                    <w:autoSpaceDE w:val="0"/>
                    <w:autoSpaceDN w:val="0"/>
                    <w:adjustRightInd w:val="0"/>
                    <w:spacing w:before="120" w:after="0"/>
                    <w:rPr>
                      <w:rFonts w:ascii="Verdana" w:hAnsi="Verdana" w:cs="MetaPlusNormal-Roman"/>
                      <w:sz w:val="12"/>
                      <w:szCs w:val="12"/>
                    </w:rPr>
                  </w:pPr>
                  <w:r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 xml:space="preserve">This plan is used in </w:t>
                  </w:r>
                </w:p>
                <w:p w14:paraId="7B1AF193" w14:textId="0D18B95A" w:rsidR="00DD3B6C" w:rsidRPr="000414ED" w:rsidRDefault="00DD3B6C" w:rsidP="00EC2A73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Verdana" w:hAnsi="Verdana" w:cs="MetaPlusNormal-Roman"/>
                      <w:sz w:val="12"/>
                      <w:szCs w:val="12"/>
                    </w:rPr>
                  </w:pPr>
                </w:p>
              </w:tc>
              <w:tc>
                <w:tcPr>
                  <w:tcW w:w="6713" w:type="dxa"/>
                </w:tcPr>
                <w:p w14:paraId="53B2925B" w14:textId="77777777" w:rsidR="00DD3B6C" w:rsidRDefault="00DD3B6C" w:rsidP="00E20032">
                  <w:pPr>
                    <w:autoSpaceDE w:val="0"/>
                    <w:autoSpaceDN w:val="0"/>
                    <w:adjustRightInd w:val="0"/>
                    <w:spacing w:before="120" w:after="0"/>
                    <w:ind w:left="278" w:hanging="278"/>
                    <w:rPr>
                      <w:rFonts w:ascii="Verdana" w:hAnsi="Verdana" w:cs="MetaPlusNormal-Roman"/>
                      <w:sz w:val="18"/>
                    </w:rPr>
                  </w:pPr>
                </w:p>
              </w:tc>
            </w:tr>
          </w:tbl>
          <w:p w14:paraId="5F2920B9" w14:textId="77777777" w:rsidR="00DD3B6C" w:rsidRDefault="00DD3B6C" w:rsidP="00E20032"/>
          <w:p w14:paraId="47D93E6F" w14:textId="77777777" w:rsidR="00DD3B6C" w:rsidRPr="00710498" w:rsidRDefault="00DD3B6C" w:rsidP="00E20032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dashed" w:sz="2" w:space="0" w:color="auto"/>
              <w:tl2br w:val="nil"/>
              <w:tr2bl w:val="nil"/>
            </w:tcBorders>
            <w:textDirection w:val="tbRl"/>
          </w:tcPr>
          <w:p w14:paraId="743D115F" w14:textId="77777777" w:rsidR="00DD3B6C" w:rsidRPr="000414ED" w:rsidRDefault="00CE179F" w:rsidP="00E20032">
            <w:pPr>
              <w:spacing w:before="60" w:after="120"/>
              <w:ind w:left="113" w:right="11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Risk Assessment plan for the Registered Premises</w:t>
            </w:r>
            <w:r w:rsidR="00DD3B6C" w:rsidRPr="000414ED">
              <w:rPr>
                <w:rFonts w:ascii="Verdana" w:hAnsi="Verdana"/>
              </w:rPr>
              <w:t>....................................................</w:t>
            </w:r>
          </w:p>
          <w:p w14:paraId="65D05CAD" w14:textId="77777777" w:rsidR="00DD3B6C" w:rsidRPr="00710498" w:rsidRDefault="00DD3B6C" w:rsidP="00E20032">
            <w:pPr>
              <w:spacing w:before="60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95" w:type="dxa"/>
            <w:tcBorders>
              <w:top w:val="nil"/>
              <w:left w:val="dashed" w:sz="2" w:space="0" w:color="auto"/>
              <w:bottom w:val="nil"/>
              <w:right w:val="nil"/>
              <w:tl2br w:val="nil"/>
              <w:tr2bl w:val="nil"/>
            </w:tcBorders>
          </w:tcPr>
          <w:p w14:paraId="058039BC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23338F74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0C132ACA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565D2C19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4F719512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5370B326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259589F4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74DA249D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6FBB861B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0814A961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1BB2B38D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319EDC60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36791289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5DC8EC6E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00232FED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60F24327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490727E1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3291BC81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1BF96B92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4AA07730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09093A4B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420DF828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2CF5F71E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7315F28B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2C06A4A0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15E657C8" w14:textId="77777777" w:rsidR="00DD3B6C" w:rsidRPr="00710498" w:rsidRDefault="00DD3B6C" w:rsidP="00E20032">
            <w:pPr>
              <w:spacing w:before="60" w:after="0"/>
              <w:rPr>
                <w:rFonts w:ascii="Verdana" w:hAnsi="Verdana"/>
                <w:b/>
              </w:rPr>
            </w:pPr>
          </w:p>
          <w:p w14:paraId="40C25C56" w14:textId="77777777" w:rsidR="00DD3B6C" w:rsidRPr="00710498" w:rsidRDefault="00DD3B6C" w:rsidP="00E20032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9737"/>
            </w:tblGrid>
            <w:tr w:rsidR="00DD3B6C" w:rsidRPr="00710498" w14:paraId="41178FA1" w14:textId="77777777" w:rsidTr="00E20032">
              <w:tc>
                <w:tcPr>
                  <w:tcW w:w="9737" w:type="dxa"/>
                  <w:shd w:val="clear" w:color="auto" w:fill="D9D9D9"/>
                </w:tcPr>
                <w:p w14:paraId="7B5D306C" w14:textId="77777777" w:rsidR="00DD3B6C" w:rsidRPr="00710498" w:rsidRDefault="00DD3B6C" w:rsidP="00E20032">
                  <w:pPr>
                    <w:spacing w:before="120" w:after="120"/>
                    <w:ind w:left="2130" w:hanging="1850"/>
                    <w:rPr>
                      <w:rFonts w:ascii="Verdana" w:hAnsi="Verdana"/>
                      <w:sz w:val="18"/>
                    </w:rPr>
                  </w:pPr>
                  <w:r w:rsidRPr="00F53104">
                    <w:rPr>
                      <w:rFonts w:ascii="Verdana" w:hAnsi="Verdana" w:cs="MetaPlusNormal-Roman"/>
                      <w:b/>
                      <w:caps/>
                      <w:sz w:val="16"/>
                      <w:szCs w:val="16"/>
                    </w:rPr>
                    <w:t>P</w:t>
                  </w:r>
                  <w:r w:rsidRPr="00F53104"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>roposed Activities</w:t>
                  </w:r>
                  <w:r w:rsidRPr="00F53104">
                    <w:rPr>
                      <w:rFonts w:ascii="Verdana" w:hAnsi="Verdana" w:cs="MetaPlusNormal-Roman"/>
                      <w:b/>
                      <w:caps/>
                      <w:sz w:val="16"/>
                      <w:szCs w:val="16"/>
                    </w:rPr>
                    <w:t>:</w:t>
                  </w:r>
                  <w:r w:rsidRPr="00F53104">
                    <w:rPr>
                      <w:rFonts w:ascii="Verdana" w:hAnsi="Verdana" w:cs="MetaPlusNormal-Roman"/>
                      <w:cap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MetaPlusNormal-Roman"/>
                      <w:sz w:val="16"/>
                      <w:szCs w:val="16"/>
                    </w:rPr>
                    <w:t>list</w:t>
                  </w:r>
                  <w:r w:rsidRPr="00F53104">
                    <w:rPr>
                      <w:rFonts w:ascii="Verdana" w:hAnsi="Verdana" w:cs="MetaPlusNormal-Roman"/>
                      <w:sz w:val="16"/>
                      <w:szCs w:val="16"/>
                    </w:rPr>
                    <w:t xml:space="preserve"> the activities and the benefits</w:t>
                  </w:r>
                  <w:r>
                    <w:rPr>
                      <w:rFonts w:ascii="Verdana" w:hAnsi="Verdana" w:cs="MetaPlusNormal-Roman"/>
                      <w:sz w:val="16"/>
                      <w:szCs w:val="16"/>
                    </w:rPr>
                    <w:t xml:space="preserve"> for the children in</w:t>
                  </w:r>
                  <w:r w:rsidRPr="00F53104">
                    <w:rPr>
                      <w:rFonts w:ascii="Verdana" w:hAnsi="Verdana" w:cs="MetaPlusNormal-Roman"/>
                      <w:sz w:val="16"/>
                      <w:szCs w:val="16"/>
                    </w:rPr>
                    <w:t xml:space="preserve"> providing this activity</w:t>
                  </w:r>
                  <w:r>
                    <w:rPr>
                      <w:rFonts w:ascii="Verdana" w:hAnsi="Verdana" w:cs="MetaPlusNormal-Roman"/>
                      <w:sz w:val="18"/>
                      <w:szCs w:val="22"/>
                    </w:rPr>
                    <w:t xml:space="preserve">                 </w:t>
                  </w:r>
                  <w:proofErr w:type="gramStart"/>
                  <w:r>
                    <w:rPr>
                      <w:rFonts w:ascii="Verdana" w:hAnsi="Verdana"/>
                      <w:sz w:val="12"/>
                      <w:szCs w:val="12"/>
                    </w:rPr>
                    <w:t>R.101(</w:t>
                  </w:r>
                  <w:proofErr w:type="gramEnd"/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2) (g), </w:t>
                  </w:r>
                  <w:r w:rsidRPr="00654A21">
                    <w:rPr>
                      <w:rFonts w:ascii="Verdana" w:hAnsi="Verdana"/>
                      <w:sz w:val="12"/>
                      <w:szCs w:val="12"/>
                    </w:rPr>
                    <w:t>R.102(4) (b)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>,</w:t>
                  </w:r>
                  <w:r w:rsidRPr="00654A21">
                    <w:rPr>
                      <w:rFonts w:ascii="Verdana" w:hAnsi="Verdana"/>
                      <w:sz w:val="12"/>
                      <w:szCs w:val="12"/>
                    </w:rPr>
                    <w:t xml:space="preserve"> R.102(4) (f)</w:t>
                  </w:r>
                </w:p>
              </w:tc>
            </w:tr>
            <w:tr w:rsidR="00DD3B6C" w:rsidRPr="00710498" w14:paraId="6A3B09D2" w14:textId="77777777" w:rsidTr="00E20032">
              <w:tc>
                <w:tcPr>
                  <w:tcW w:w="9737" w:type="dxa"/>
                  <w:vAlign w:val="center"/>
                </w:tcPr>
                <w:p w14:paraId="3FEDD8A6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229D24E2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019CBE02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75320646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1B27AA70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5BC24535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46E5D6C6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7A6D3F92" w14:textId="77777777" w:rsidR="00DD3B6C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  <w:p w14:paraId="4C2CB57B" w14:textId="77777777" w:rsidR="00DD3B6C" w:rsidRPr="00710498" w:rsidRDefault="00DD3B6C" w:rsidP="00E20032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</w:p>
              </w:tc>
            </w:tr>
          </w:tbl>
          <w:p w14:paraId="75F4AAD5" w14:textId="77777777" w:rsidR="00DD3B6C" w:rsidRDefault="00DD3B6C" w:rsidP="00E20032"/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4110"/>
              <w:gridCol w:w="709"/>
              <w:gridCol w:w="4918"/>
              <w:gridCol w:w="28"/>
            </w:tblGrid>
            <w:tr w:rsidR="00DD3B6C" w:rsidRPr="00710498" w14:paraId="37685C1B" w14:textId="77777777" w:rsidTr="00E20032">
              <w:trPr>
                <w:gridAfter w:val="1"/>
                <w:wAfter w:w="28" w:type="dxa"/>
              </w:trPr>
              <w:tc>
                <w:tcPr>
                  <w:tcW w:w="9737" w:type="dxa"/>
                  <w:gridSpan w:val="3"/>
                  <w:shd w:val="clear" w:color="auto" w:fill="D9D9D9"/>
                </w:tcPr>
                <w:p w14:paraId="464A9CA6" w14:textId="7C76832D" w:rsidR="00DD3B6C" w:rsidRPr="00710498" w:rsidRDefault="00DD3B6C" w:rsidP="00020506">
                  <w:pPr>
                    <w:spacing w:before="120" w:after="120"/>
                    <w:rPr>
                      <w:rFonts w:ascii="Verdana" w:hAnsi="Verdana" w:cs="MetaPlusNormal-Roman"/>
                      <w:caps/>
                      <w:sz w:val="18"/>
                      <w:szCs w:val="22"/>
                    </w:rPr>
                  </w:pPr>
                  <w:r w:rsidRPr="00F53104">
                    <w:rPr>
                      <w:rFonts w:ascii="Verdana" w:hAnsi="Verdana" w:cs="MetaPlusBold-Roman"/>
                      <w:b/>
                      <w:bCs/>
                      <w:sz w:val="16"/>
                      <w:szCs w:val="16"/>
                    </w:rPr>
                    <w:t xml:space="preserve">Items That Should Be </w:t>
                  </w:r>
                  <w:r w:rsidR="00020506">
                    <w:rPr>
                      <w:rFonts w:ascii="Verdana" w:hAnsi="Verdana" w:cs="MetaPlusBold-Roman"/>
                      <w:b/>
                      <w:bCs/>
                      <w:sz w:val="16"/>
                      <w:szCs w:val="16"/>
                    </w:rPr>
                    <w:t>On The Premises</w:t>
                  </w:r>
                </w:p>
              </w:tc>
            </w:tr>
            <w:tr w:rsidR="00DD3B6C" w:rsidRPr="00710498" w14:paraId="3008250A" w14:textId="77777777" w:rsidTr="00E20032">
              <w:tc>
                <w:tcPr>
                  <w:tcW w:w="4110" w:type="dxa"/>
                  <w:shd w:val="clear" w:color="auto" w:fill="D9D9D9"/>
                </w:tcPr>
                <w:p w14:paraId="39A23C72" w14:textId="77777777" w:rsidR="00DD3B6C" w:rsidRPr="00F53104" w:rsidRDefault="00DD3B6C" w:rsidP="00E20032">
                  <w:pPr>
                    <w:spacing w:before="120"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F5310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 </w:t>
                  </w:r>
                  <w:r w:rsidRPr="00F53104">
                    <w:rPr>
                      <w:rFonts w:ascii="Verdana" w:eastAsia="Wingdings2" w:hAnsi="Verdana" w:cs="MetaPlusNormal-Roman"/>
                      <w:sz w:val="16"/>
                      <w:szCs w:val="16"/>
                    </w:rPr>
                    <w:t>First Aid Kit</w:t>
                  </w:r>
                </w:p>
              </w:tc>
              <w:tc>
                <w:tcPr>
                  <w:tcW w:w="709" w:type="dxa"/>
                </w:tcPr>
                <w:p w14:paraId="1FF5A394" w14:textId="77777777" w:rsidR="00DD3B6C" w:rsidRPr="00F53104" w:rsidRDefault="00DD3B6C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C02718">
                    <w:rPr>
                      <w:rFonts w:ascii="Zapf Dingbats" w:hAnsi="Zapf Dingbats"/>
                      <w:color w:val="000000"/>
                    </w:rPr>
                    <w:t>✔</w:t>
                  </w:r>
                </w:p>
              </w:tc>
              <w:tc>
                <w:tcPr>
                  <w:tcW w:w="4946" w:type="dxa"/>
                  <w:gridSpan w:val="2"/>
                  <w:vMerge w:val="restart"/>
                </w:tcPr>
                <w:p w14:paraId="2D912727" w14:textId="77777777" w:rsidR="00DD3B6C" w:rsidRDefault="00DD3B6C" w:rsidP="00E20032">
                  <w:pPr>
                    <w:spacing w:before="120" w:after="120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6F6F">
                    <w:rPr>
                      <w:rFonts w:ascii="Verdana" w:hAnsi="Verdana" w:cs="Arial"/>
                      <w:sz w:val="16"/>
                      <w:szCs w:val="16"/>
                    </w:rPr>
                    <w:t>Other Items – please list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;</w:t>
                  </w:r>
                </w:p>
                <w:p w14:paraId="40A4ABCC" w14:textId="7A138245" w:rsidR="00DD3B6C" w:rsidRDefault="00DD3B6C" w:rsidP="00E20032">
                  <w:pPr>
                    <w:spacing w:before="120" w:after="12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Sun hats and </w:t>
                  </w: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sunsmart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>/ weather smart clothing</w:t>
                  </w:r>
                  <w:r w:rsidR="00655A50">
                    <w:rPr>
                      <w:rFonts w:ascii="Verdana" w:hAnsi="Verdana" w:cs="Arial"/>
                      <w:sz w:val="16"/>
                      <w:szCs w:val="16"/>
                    </w:rPr>
                    <w:t>/ sensible footwear</w:t>
                  </w:r>
                </w:p>
                <w:p w14:paraId="5F20939B" w14:textId="114F0CB1" w:rsidR="00DD3B6C" w:rsidRDefault="00020506" w:rsidP="00E20032">
                  <w:pPr>
                    <w:spacing w:before="120" w:after="12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Insect Repellent</w:t>
                  </w:r>
                </w:p>
                <w:p w14:paraId="1A1EF0CA" w14:textId="4DC79438" w:rsidR="00020506" w:rsidRPr="002F6F6F" w:rsidRDefault="00020506" w:rsidP="00E20032">
                  <w:pPr>
                    <w:spacing w:before="120" w:after="120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DD3B6C" w:rsidRPr="00710498" w14:paraId="02FB7DEE" w14:textId="77777777" w:rsidTr="00E20032">
              <w:tc>
                <w:tcPr>
                  <w:tcW w:w="4110" w:type="dxa"/>
                  <w:shd w:val="clear" w:color="auto" w:fill="D9D9D9"/>
                </w:tcPr>
                <w:p w14:paraId="4381B830" w14:textId="7FCB7AB2" w:rsidR="00DD3B6C" w:rsidRDefault="00DD3B6C" w:rsidP="00E20032">
                  <w:pPr>
                    <w:spacing w:before="120" w:after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Mobile Phone (with reliable coverage)</w:t>
                  </w:r>
                </w:p>
                <w:p w14:paraId="6283F52F" w14:textId="77777777" w:rsidR="00DD3B6C" w:rsidRDefault="00DD3B6C" w:rsidP="00E20032">
                  <w:pPr>
                    <w:spacing w:after="0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  <w:p w14:paraId="7B61ED8D" w14:textId="44898983" w:rsidR="00DD3B6C" w:rsidRPr="00F53104" w:rsidRDefault="00DD3B6C" w:rsidP="00E20032">
                  <w:pPr>
                    <w:spacing w:after="0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6E3467C" w14:textId="77777777" w:rsidR="00DD3B6C" w:rsidRPr="00F53104" w:rsidRDefault="00DD3B6C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C02718">
                    <w:rPr>
                      <w:rFonts w:ascii="Zapf Dingbats" w:hAnsi="Zapf Dingbats"/>
                      <w:color w:val="000000"/>
                    </w:rPr>
                    <w:t>✔</w:t>
                  </w:r>
                </w:p>
              </w:tc>
              <w:tc>
                <w:tcPr>
                  <w:tcW w:w="4946" w:type="dxa"/>
                  <w:gridSpan w:val="2"/>
                  <w:vMerge/>
                </w:tcPr>
                <w:p w14:paraId="08140474" w14:textId="77777777" w:rsidR="00DD3B6C" w:rsidRPr="00F53104" w:rsidRDefault="00DD3B6C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20506" w:rsidRPr="00710498" w14:paraId="103D197D" w14:textId="77777777" w:rsidTr="00E20032">
              <w:tc>
                <w:tcPr>
                  <w:tcW w:w="4110" w:type="dxa"/>
                  <w:shd w:val="clear" w:color="auto" w:fill="D9D9D9"/>
                </w:tcPr>
                <w:p w14:paraId="051AD840" w14:textId="342F03D1" w:rsidR="00020506" w:rsidRPr="00F53104" w:rsidRDefault="00020506" w:rsidP="00020506">
                  <w:pPr>
                    <w:spacing w:before="120" w:after="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53104">
                    <w:rPr>
                      <w:rFonts w:ascii="Verdana" w:hAnsi="Verdana" w:cs="Arial"/>
                      <w:sz w:val="16"/>
                      <w:szCs w:val="16"/>
                    </w:rPr>
                    <w:t>If applicable, m</w:t>
                  </w:r>
                  <w:r w:rsidRPr="00F53104">
                    <w:rPr>
                      <w:rFonts w:ascii="Verdana" w:hAnsi="Verdana" w:cs="MetaPlusNormal-Roman"/>
                      <w:sz w:val="16"/>
                      <w:szCs w:val="16"/>
                    </w:rPr>
                    <w:t>edical information for each child (medical action plans).</w:t>
                  </w:r>
                </w:p>
              </w:tc>
              <w:tc>
                <w:tcPr>
                  <w:tcW w:w="709" w:type="dxa"/>
                </w:tcPr>
                <w:p w14:paraId="71E6B8FC" w14:textId="77777777" w:rsidR="00020506" w:rsidRPr="00F53104" w:rsidRDefault="00020506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C02718">
                    <w:rPr>
                      <w:rFonts w:ascii="Zapf Dingbats" w:hAnsi="Zapf Dingbats"/>
                      <w:color w:val="000000"/>
                    </w:rPr>
                    <w:t>✔</w:t>
                  </w:r>
                </w:p>
              </w:tc>
              <w:tc>
                <w:tcPr>
                  <w:tcW w:w="4946" w:type="dxa"/>
                  <w:gridSpan w:val="2"/>
                  <w:vMerge/>
                </w:tcPr>
                <w:p w14:paraId="3B53930C" w14:textId="77777777" w:rsidR="00020506" w:rsidRPr="00F53104" w:rsidRDefault="00020506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20506" w:rsidRPr="00710498" w14:paraId="08BF7DE1" w14:textId="77777777" w:rsidTr="00E20032">
              <w:tc>
                <w:tcPr>
                  <w:tcW w:w="4110" w:type="dxa"/>
                  <w:shd w:val="clear" w:color="auto" w:fill="D9D9D9"/>
                </w:tcPr>
                <w:p w14:paraId="25AB66FD" w14:textId="77777777" w:rsidR="00020506" w:rsidRPr="00F53104" w:rsidRDefault="00020506" w:rsidP="00E20032">
                  <w:pPr>
                    <w:spacing w:after="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B9AB6DA" w14:textId="2562ECBB" w:rsidR="00020506" w:rsidRPr="00F53104" w:rsidRDefault="00020506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46" w:type="dxa"/>
                  <w:gridSpan w:val="2"/>
                  <w:vMerge/>
                </w:tcPr>
                <w:p w14:paraId="396592DA" w14:textId="77777777" w:rsidR="00020506" w:rsidRPr="00F53104" w:rsidRDefault="00020506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20506" w:rsidRPr="00710498" w14:paraId="0A199B5B" w14:textId="77777777" w:rsidTr="00E20032">
              <w:tc>
                <w:tcPr>
                  <w:tcW w:w="4110" w:type="dxa"/>
                  <w:shd w:val="clear" w:color="auto" w:fill="D9D9D9"/>
                </w:tcPr>
                <w:p w14:paraId="0CDC6CC2" w14:textId="3912E834" w:rsidR="00020506" w:rsidRPr="00F53104" w:rsidRDefault="00020506" w:rsidP="00020506">
                  <w:pPr>
                    <w:spacing w:before="120" w:after="120"/>
                    <w:rPr>
                      <w:rFonts w:ascii="Verdana" w:hAnsi="Verdana" w:cs="MetaPlusNormal-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7F4500C0" w14:textId="77777777" w:rsidR="00020506" w:rsidRPr="00F53104" w:rsidRDefault="00020506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46" w:type="dxa"/>
                  <w:gridSpan w:val="2"/>
                  <w:vMerge/>
                </w:tcPr>
                <w:p w14:paraId="153AC162" w14:textId="77777777" w:rsidR="00020506" w:rsidRPr="00F53104" w:rsidRDefault="00020506" w:rsidP="00E20032">
                  <w:pPr>
                    <w:spacing w:after="120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369A1DE" w14:textId="77777777" w:rsidR="00DD3B6C" w:rsidRDefault="00DD3B6C" w:rsidP="00E20032">
            <w:pPr>
              <w:spacing w:after="0"/>
            </w:pPr>
          </w:p>
          <w:p w14:paraId="567370C7" w14:textId="77777777" w:rsidR="00DD3B6C" w:rsidRDefault="00DD3B6C" w:rsidP="00E20032">
            <w:pPr>
              <w:spacing w:after="0"/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4834"/>
              <w:gridCol w:w="4903"/>
            </w:tblGrid>
            <w:tr w:rsidR="00DD3B6C" w:rsidRPr="00F53104" w14:paraId="7AE02556" w14:textId="77777777" w:rsidTr="00E20032">
              <w:tc>
                <w:tcPr>
                  <w:tcW w:w="9737" w:type="dxa"/>
                  <w:gridSpan w:val="2"/>
                  <w:shd w:val="clear" w:color="auto" w:fill="D9D9D9"/>
                </w:tcPr>
                <w:p w14:paraId="25BA65CD" w14:textId="77777777" w:rsidR="00DD3B6C" w:rsidRPr="00F53104" w:rsidRDefault="00DD3B6C" w:rsidP="00E20032">
                  <w:pPr>
                    <w:spacing w:before="120" w:after="1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53104"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 xml:space="preserve">Implementation </w:t>
                  </w:r>
                  <w:r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>D</w:t>
                  </w:r>
                  <w:r w:rsidRPr="00F53104"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>ate</w:t>
                  </w:r>
                  <w:r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 xml:space="preserve"> of this Risk </w:t>
                  </w:r>
                  <w:proofErr w:type="gramStart"/>
                  <w:r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>Management</w:t>
                  </w:r>
                  <w:r w:rsidRPr="00F53104">
                    <w:rPr>
                      <w:rFonts w:ascii="Verdana" w:hAnsi="Verdana" w:cs="MetaPlusNormal-Roman"/>
                      <w:b/>
                      <w:sz w:val="16"/>
                      <w:szCs w:val="16"/>
                    </w:rPr>
                    <w:t xml:space="preserve"> :</w:t>
                  </w:r>
                  <w:proofErr w:type="gramEnd"/>
                </w:p>
              </w:tc>
            </w:tr>
            <w:tr w:rsidR="00DD3B6C" w:rsidRPr="00F44C43" w14:paraId="3FBCC332" w14:textId="77777777" w:rsidTr="00E20032">
              <w:tc>
                <w:tcPr>
                  <w:tcW w:w="9737" w:type="dxa"/>
                  <w:gridSpan w:val="2"/>
                  <w:shd w:val="clear" w:color="auto" w:fill="D9D9D9"/>
                </w:tcPr>
                <w:p w14:paraId="04055978" w14:textId="49BCB92B" w:rsidR="00B254C2" w:rsidRPr="00AE3507" w:rsidRDefault="00DD3B6C" w:rsidP="00B254C2">
                  <w:pPr>
                    <w:spacing w:before="120" w:after="0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  <w:r w:rsidRPr="00F44C43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Risk Assessment Review Dates: </w:t>
                  </w:r>
                  <w:proofErr w:type="spellStart"/>
                  <w:r w:rsidR="00B254C2">
                    <w:rPr>
                      <w:rFonts w:ascii="Verdana" w:hAnsi="Verdana"/>
                      <w:sz w:val="16"/>
                      <w:szCs w:val="16"/>
                    </w:rPr>
                    <w:t>Saftey</w:t>
                  </w:r>
                  <w:proofErr w:type="spellEnd"/>
                  <w:r w:rsidR="00B254C2">
                    <w:rPr>
                      <w:rFonts w:ascii="Verdana" w:hAnsi="Verdana"/>
                      <w:sz w:val="16"/>
                      <w:szCs w:val="16"/>
                    </w:rPr>
                    <w:t xml:space="preserve"> check list carried out on a daily basis</w:t>
                  </w:r>
                  <w:r w:rsidR="00053566">
                    <w:rPr>
                      <w:rFonts w:ascii="Verdana" w:hAnsi="Verdana"/>
                      <w:sz w:val="16"/>
                      <w:szCs w:val="16"/>
                    </w:rPr>
                    <w:t xml:space="preserve"> and reviewed if significant changes occur</w:t>
                  </w:r>
                </w:p>
                <w:p w14:paraId="04DD7ACD" w14:textId="6C887E5D" w:rsidR="00DD3B6C" w:rsidRPr="00AE3507" w:rsidRDefault="00DD3B6C" w:rsidP="00E20032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2"/>
                      <w:szCs w:val="12"/>
                    </w:rPr>
                  </w:pPr>
                </w:p>
              </w:tc>
            </w:tr>
            <w:tr w:rsidR="00DD3B6C" w:rsidRPr="00F44C43" w14:paraId="3DD307F5" w14:textId="77777777" w:rsidTr="00E20032">
              <w:tc>
                <w:tcPr>
                  <w:tcW w:w="4834" w:type="dxa"/>
                </w:tcPr>
                <w:p w14:paraId="47991BE5" w14:textId="77777777" w:rsidR="00DD3B6C" w:rsidRPr="00F44C43" w:rsidRDefault="00DD3B6C" w:rsidP="00E20032">
                  <w:pPr>
                    <w:spacing w:before="360" w:after="1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Date: …………………… Signature</w:t>
                  </w:r>
                  <w:proofErr w:type="gramStart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: ……………………………………….</w:t>
                  </w:r>
                  <w:proofErr w:type="gramEnd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14:paraId="57D00C03" w14:textId="77777777" w:rsidR="00DD3B6C" w:rsidRPr="00F44C43" w:rsidRDefault="00DD3B6C" w:rsidP="00E20032">
                  <w:pPr>
                    <w:spacing w:before="360" w:after="1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Date: …………………… Signature</w:t>
                  </w:r>
                  <w:proofErr w:type="gramStart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: ……………………………………….</w:t>
                  </w:r>
                  <w:proofErr w:type="gramEnd"/>
                </w:p>
                <w:p w14:paraId="6369B78A" w14:textId="77777777" w:rsidR="00DD3B6C" w:rsidRPr="00F44C43" w:rsidRDefault="00DD3B6C" w:rsidP="00E20032">
                  <w:pPr>
                    <w:spacing w:before="360" w:after="1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Date: …………………… Signature</w:t>
                  </w:r>
                  <w:proofErr w:type="gramStart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: ……………………………………….</w:t>
                  </w:r>
                  <w:proofErr w:type="gramEnd"/>
                </w:p>
              </w:tc>
              <w:tc>
                <w:tcPr>
                  <w:tcW w:w="4903" w:type="dxa"/>
                </w:tcPr>
                <w:p w14:paraId="69B30AE9" w14:textId="77777777" w:rsidR="00DD3B6C" w:rsidRPr="00F44C43" w:rsidRDefault="00DD3B6C" w:rsidP="00E20032">
                  <w:pPr>
                    <w:spacing w:before="360" w:after="1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Date: …………………… Signature</w:t>
                  </w:r>
                  <w:proofErr w:type="gramStart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: ……………………………………….</w:t>
                  </w:r>
                  <w:proofErr w:type="gramEnd"/>
                </w:p>
                <w:p w14:paraId="14B68E6C" w14:textId="77777777" w:rsidR="00DD3B6C" w:rsidRPr="00F44C43" w:rsidRDefault="00DD3B6C" w:rsidP="00E20032">
                  <w:pPr>
                    <w:spacing w:before="360" w:after="1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Date: …………………… Signature</w:t>
                  </w:r>
                  <w:proofErr w:type="gramStart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: ……………………………………….</w:t>
                  </w:r>
                  <w:proofErr w:type="gramEnd"/>
                </w:p>
                <w:p w14:paraId="3A828FCA" w14:textId="77777777" w:rsidR="00DD3B6C" w:rsidRPr="00F44C43" w:rsidRDefault="00DD3B6C" w:rsidP="00E20032">
                  <w:pPr>
                    <w:spacing w:before="360" w:after="1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Date: …………………… Signature</w:t>
                  </w:r>
                  <w:proofErr w:type="gramStart"/>
                  <w:r w:rsidRPr="00F44C43">
                    <w:rPr>
                      <w:rFonts w:ascii="Verdana" w:hAnsi="Verdana"/>
                      <w:sz w:val="16"/>
                      <w:szCs w:val="16"/>
                    </w:rPr>
                    <w:t>: ……………………………………….</w:t>
                  </w:r>
                  <w:proofErr w:type="gramEnd"/>
                </w:p>
              </w:tc>
            </w:tr>
            <w:tr w:rsidR="00DD3B6C" w:rsidRPr="00F44C43" w14:paraId="5EAD32EF" w14:textId="77777777" w:rsidTr="00E20032">
              <w:tc>
                <w:tcPr>
                  <w:tcW w:w="9737" w:type="dxa"/>
                  <w:gridSpan w:val="2"/>
                  <w:shd w:val="clear" w:color="auto" w:fill="D9D9D9"/>
                </w:tcPr>
                <w:p w14:paraId="63E51818" w14:textId="77777777" w:rsidR="00DD3B6C" w:rsidRDefault="00DD3B6C" w:rsidP="00E20032">
                  <w:pPr>
                    <w:spacing w:before="120" w:after="0"/>
                    <w:rPr>
                      <w:rFonts w:ascii="Verdana" w:hAnsi="Verdana" w:cs="MetaPlusBold-Roman"/>
                      <w:b/>
                      <w:bCs/>
                      <w:caps/>
                      <w:sz w:val="16"/>
                      <w:szCs w:val="16"/>
                    </w:rPr>
                  </w:pPr>
                  <w:r w:rsidRPr="00F44C43">
                    <w:rPr>
                      <w:rFonts w:ascii="Verdana" w:hAnsi="Verdana" w:cs="MetaPlusBold-Roman"/>
                      <w:b/>
                      <w:bCs/>
                      <w:caps/>
                      <w:sz w:val="16"/>
                      <w:szCs w:val="16"/>
                    </w:rPr>
                    <w:t xml:space="preserve">Reminder: Monitor the effectiveness of controls and change if necessary.   </w:t>
                  </w:r>
                </w:p>
                <w:p w14:paraId="66DA459B" w14:textId="77777777" w:rsidR="00DD3B6C" w:rsidRPr="00F44C43" w:rsidRDefault="00DD3B6C" w:rsidP="00E20032">
                  <w:pPr>
                    <w:spacing w:after="1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MetaPlusBold-Roman"/>
                      <w:b/>
                      <w:bCs/>
                      <w:caps/>
                      <w:sz w:val="16"/>
                      <w:szCs w:val="16"/>
                    </w:rPr>
                    <w:t xml:space="preserve">                    </w:t>
                  </w:r>
                  <w:r w:rsidRPr="00F44C43">
                    <w:rPr>
                      <w:rFonts w:ascii="Verdana" w:hAnsi="Verdana" w:cs="MetaPlusBold-Roman"/>
                      <w:b/>
                      <w:bCs/>
                      <w:caps/>
                      <w:sz w:val="16"/>
                      <w:szCs w:val="16"/>
                    </w:rPr>
                    <w:t>Review the risk assessment if an incident or significant change occurs.</w:t>
                  </w:r>
                </w:p>
              </w:tc>
            </w:tr>
          </w:tbl>
          <w:p w14:paraId="3587DCAE" w14:textId="77777777" w:rsidR="00DD3B6C" w:rsidRDefault="00DD3B6C" w:rsidP="00E20032">
            <w:pPr>
              <w:spacing w:after="0"/>
            </w:pPr>
          </w:p>
          <w:p w14:paraId="3829E198" w14:textId="77777777" w:rsidR="00DD3B6C" w:rsidRDefault="00DD3B6C" w:rsidP="00E20032"/>
          <w:p w14:paraId="39C04AA7" w14:textId="77777777" w:rsidR="00DD3B6C" w:rsidRPr="00710498" w:rsidRDefault="00DD3B6C" w:rsidP="00E20032">
            <w:pPr>
              <w:spacing w:before="60"/>
              <w:ind w:left="1112" w:hanging="1112"/>
              <w:rPr>
                <w:rFonts w:ascii="Verdana" w:hAnsi="Verdana"/>
                <w:b/>
              </w:rPr>
            </w:pPr>
          </w:p>
        </w:tc>
      </w:tr>
      <w:tr w:rsidR="00DD3B6C" w:rsidRPr="00895A5D" w14:paraId="28DF3D60" w14:textId="77777777" w:rsidTr="00E20032">
        <w:tblPrEx>
          <w:tblLook w:val="04A0" w:firstRow="1" w:lastRow="0" w:firstColumn="1" w:lastColumn="0" w:noHBand="0" w:noVBand="1"/>
        </w:tblPrEx>
        <w:tc>
          <w:tcPr>
            <w:tcW w:w="2234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1A4357F9" w14:textId="77777777" w:rsidR="00DD3B6C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895A5D">
              <w:rPr>
                <w:rFonts w:ascii="Verdana" w:hAnsi="Verdana"/>
                <w:b/>
              </w:rPr>
              <w:lastRenderedPageBreak/>
              <w:t>Risk Assessment and Risk Management Plan</w:t>
            </w:r>
          </w:p>
          <w:p w14:paraId="2492A561" w14:textId="45110B7A" w:rsidR="00DD3B6C" w:rsidRPr="00CE16D8" w:rsidRDefault="00DD3B6C" w:rsidP="00FB22F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CE16D8">
              <w:rPr>
                <w:rFonts w:ascii="Verdana" w:hAnsi="Verdana"/>
                <w:sz w:val="16"/>
                <w:szCs w:val="16"/>
              </w:rPr>
              <w:t>Ide</w:t>
            </w:r>
            <w:r w:rsidR="00FB22FD">
              <w:rPr>
                <w:rFonts w:ascii="Verdana" w:hAnsi="Verdana"/>
                <w:sz w:val="16"/>
                <w:szCs w:val="16"/>
              </w:rPr>
              <w:t xml:space="preserve">ntify and assess risks that </w:t>
            </w:r>
            <w:r w:rsidRPr="00CE16D8">
              <w:rPr>
                <w:rFonts w:ascii="Verdana" w:hAnsi="Verdana"/>
                <w:sz w:val="16"/>
                <w:szCs w:val="16"/>
              </w:rPr>
              <w:t xml:space="preserve">may pose to the safety, health or wellbeing of any child taken and specify how the risks will be managed and </w:t>
            </w:r>
            <w:proofErr w:type="gramStart"/>
            <w:r w:rsidRPr="00CE16D8">
              <w:rPr>
                <w:rFonts w:ascii="Verdana" w:hAnsi="Verdana"/>
                <w:sz w:val="16"/>
                <w:szCs w:val="16"/>
              </w:rPr>
              <w:t xml:space="preserve">minimised  </w:t>
            </w:r>
            <w:proofErr w:type="gramEnd"/>
          </w:p>
        </w:tc>
      </w:tr>
      <w:tr w:rsidR="002B794C" w:rsidRPr="00FF2578" w14:paraId="75C6418B" w14:textId="77777777" w:rsidTr="00E2003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43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17425C20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Risk</w:t>
            </w:r>
          </w:p>
        </w:tc>
        <w:tc>
          <w:tcPr>
            <w:tcW w:w="503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7D4FFB4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Possible Cause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7162928D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Existing Controls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D9D1638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 xml:space="preserve">Possible </w:t>
            </w:r>
            <w:r w:rsidRPr="00FF2578">
              <w:rPr>
                <w:rFonts w:ascii="Verdana" w:hAnsi="Verdana"/>
                <w:b/>
                <w:sz w:val="12"/>
                <w:szCs w:val="12"/>
              </w:rPr>
              <w:t>Consequence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3E6A4ADF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Existing Control Rating</w:t>
            </w:r>
          </w:p>
        </w:tc>
        <w:tc>
          <w:tcPr>
            <w:tcW w:w="2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0EC70F7A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Risk Rating</w:t>
            </w:r>
          </w:p>
        </w:tc>
        <w:tc>
          <w:tcPr>
            <w:tcW w:w="190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05A97339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Additional Controls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50B5F226" w14:textId="77777777" w:rsidR="00DD3B6C" w:rsidRPr="00FF2578" w:rsidRDefault="00DD3B6C" w:rsidP="00E2003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Final Risk</w:t>
            </w:r>
          </w:p>
          <w:p w14:paraId="6F178E98" w14:textId="77777777" w:rsidR="00DD3B6C" w:rsidRPr="00FF2578" w:rsidRDefault="00DD3B6C" w:rsidP="00E2003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2578">
              <w:rPr>
                <w:rFonts w:ascii="Verdana" w:hAnsi="Verdana"/>
                <w:b/>
                <w:sz w:val="16"/>
                <w:szCs w:val="16"/>
              </w:rPr>
              <w:t>Rating</w:t>
            </w:r>
          </w:p>
        </w:tc>
      </w:tr>
      <w:tr w:rsidR="002B794C" w:rsidRPr="0063386B" w14:paraId="1CB4FD50" w14:textId="77777777" w:rsidTr="00E2003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43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51CD7A17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52D1A34A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4F722D0B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A36CCB2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</w:tcPr>
          <w:p w14:paraId="5357B05D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615C89C" w14:textId="77777777" w:rsidR="00DD3B6C" w:rsidRPr="00FF2578" w:rsidRDefault="00DD3B6C" w:rsidP="00E20032">
            <w:pPr>
              <w:spacing w:after="12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F2578">
              <w:rPr>
                <w:rFonts w:ascii="Verdana" w:hAnsi="Verdana"/>
                <w:b/>
                <w:sz w:val="12"/>
                <w:szCs w:val="12"/>
              </w:rPr>
              <w:t>Likelihood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CBDE6EE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F2578">
              <w:rPr>
                <w:rFonts w:ascii="Verdana" w:hAnsi="Verdana"/>
                <w:b/>
                <w:sz w:val="12"/>
                <w:szCs w:val="12"/>
              </w:rPr>
              <w:t>Consequence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4C5125A2" w14:textId="77777777" w:rsidR="00DD3B6C" w:rsidRPr="00FF2578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FF2578">
              <w:rPr>
                <w:rFonts w:ascii="Verdana" w:hAnsi="Verdana"/>
                <w:b/>
                <w:sz w:val="12"/>
                <w:szCs w:val="12"/>
              </w:rPr>
              <w:t>Risk</w:t>
            </w:r>
          </w:p>
        </w:tc>
        <w:tc>
          <w:tcPr>
            <w:tcW w:w="190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01D845A" w14:textId="77777777" w:rsidR="00DD3B6C" w:rsidRPr="0063386B" w:rsidRDefault="00DD3B6C" w:rsidP="00E20032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  <w:vAlign w:val="center"/>
          </w:tcPr>
          <w:p w14:paraId="676B5BFE" w14:textId="77777777" w:rsidR="00DD3B6C" w:rsidRPr="0063386B" w:rsidRDefault="00DD3B6C" w:rsidP="00E2003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78FE" w:rsidRPr="00FF2578" w14:paraId="626B4F9D" w14:textId="77777777" w:rsidTr="00E20032">
        <w:tblPrEx>
          <w:tblLook w:val="04A0" w:firstRow="1" w:lastRow="0" w:firstColumn="1" w:lastColumn="0" w:noHBand="0" w:noVBand="1"/>
        </w:tblPrEx>
        <w:trPr>
          <w:cantSplit/>
          <w:trHeight w:val="2185"/>
        </w:trPr>
        <w:tc>
          <w:tcPr>
            <w:tcW w:w="1437" w:type="dxa"/>
          </w:tcPr>
          <w:p w14:paraId="666697F6" w14:textId="77777777" w:rsidR="00DD3B6C" w:rsidRPr="00FF2578" w:rsidRDefault="00DD3B6C" w:rsidP="00E20032">
            <w:pPr>
              <w:spacing w:before="120" w:after="12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What are the risks involved in this activity? </w:t>
            </w:r>
          </w:p>
          <w:p w14:paraId="08E0B786" w14:textId="77777777" w:rsidR="00DD3B6C" w:rsidRPr="00FF2578" w:rsidRDefault="00DD3B6C" w:rsidP="00E20032">
            <w:pPr>
              <w:spacing w:before="120" w:after="120"/>
              <w:rPr>
                <w:rFonts w:ascii="Verdana" w:hAnsi="Verdana"/>
                <w:b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Include any risks associated with water based activity</w:t>
            </w:r>
          </w:p>
        </w:tc>
        <w:tc>
          <w:tcPr>
            <w:tcW w:w="5033" w:type="dxa"/>
          </w:tcPr>
          <w:p w14:paraId="2FED4C86" w14:textId="77777777" w:rsidR="00DD3B6C" w:rsidRPr="00FF2578" w:rsidRDefault="00DD3B6C" w:rsidP="00E20032">
            <w:pPr>
              <w:spacing w:before="120" w:after="12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What could occur to cause or create these risks</w:t>
            </w:r>
          </w:p>
        </w:tc>
        <w:tc>
          <w:tcPr>
            <w:tcW w:w="7655" w:type="dxa"/>
            <w:gridSpan w:val="4"/>
          </w:tcPr>
          <w:p w14:paraId="3D9D770A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What practices do you have in place to create a safe activity and to minimise the risks that you have identified?</w:t>
            </w:r>
          </w:p>
          <w:p w14:paraId="5CEC839D" w14:textId="77777777" w:rsidR="00DD3B6C" w:rsidRPr="00FF2578" w:rsidRDefault="00DD3B6C" w:rsidP="00E20032">
            <w:pPr>
              <w:spacing w:after="120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1134" w:type="dxa"/>
          </w:tcPr>
          <w:p w14:paraId="7881F4B9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b/>
                <w:sz w:val="8"/>
                <w:szCs w:val="8"/>
              </w:rPr>
            </w:pPr>
            <w:r w:rsidRPr="00FF2578">
              <w:rPr>
                <w:rFonts w:ascii="Verdana" w:hAnsi="Verdana"/>
                <w:b/>
                <w:sz w:val="8"/>
                <w:szCs w:val="8"/>
              </w:rPr>
              <w:t>Refer to Consequence Table</w:t>
            </w:r>
            <w:proofErr w:type="gramStart"/>
            <w:r w:rsidRPr="00FF2578">
              <w:rPr>
                <w:rFonts w:ascii="Verdana" w:hAnsi="Verdana"/>
                <w:b/>
                <w:sz w:val="8"/>
                <w:szCs w:val="8"/>
              </w:rPr>
              <w:t>:-</w:t>
            </w:r>
            <w:proofErr w:type="gramEnd"/>
          </w:p>
          <w:p w14:paraId="2C96637B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Which of the following consequence apply</w:t>
            </w: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:-</w:t>
            </w:r>
            <w:proofErr w:type="gramEnd"/>
          </w:p>
          <w:p w14:paraId="20732C58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Physical</w:t>
            </w:r>
          </w:p>
          <w:p w14:paraId="7D78EA75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Psychological</w:t>
            </w:r>
          </w:p>
          <w:p w14:paraId="22C77714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Business</w:t>
            </w:r>
          </w:p>
          <w:p w14:paraId="592FF562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Reputation</w:t>
            </w:r>
          </w:p>
          <w:p w14:paraId="1FE59682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Compliance</w:t>
            </w:r>
          </w:p>
          <w:p w14:paraId="45CBADE7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Financial</w:t>
            </w:r>
          </w:p>
          <w:p w14:paraId="31DB44FF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43F2A874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If so at what level</w:t>
            </w: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:-</w:t>
            </w:r>
            <w:proofErr w:type="gramEnd"/>
          </w:p>
          <w:p w14:paraId="4F353E5C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1 - Insignificant </w:t>
            </w:r>
          </w:p>
          <w:p w14:paraId="48A62F8E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2 - Minor </w:t>
            </w:r>
          </w:p>
          <w:p w14:paraId="2A7B3626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3 - Moderate</w:t>
            </w:r>
          </w:p>
          <w:p w14:paraId="53D9284B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4 - Major </w:t>
            </w:r>
          </w:p>
          <w:p w14:paraId="4CEBB2F1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    5 - Catastrophic</w:t>
            </w:r>
          </w:p>
        </w:tc>
        <w:tc>
          <w:tcPr>
            <w:tcW w:w="992" w:type="dxa"/>
          </w:tcPr>
          <w:p w14:paraId="093C9E65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b/>
                <w:sz w:val="8"/>
                <w:szCs w:val="8"/>
              </w:rPr>
            </w:pPr>
            <w:r w:rsidRPr="00FF2578">
              <w:rPr>
                <w:rFonts w:ascii="Verdana" w:hAnsi="Verdana"/>
                <w:b/>
                <w:sz w:val="8"/>
                <w:szCs w:val="8"/>
              </w:rPr>
              <w:t xml:space="preserve">Refer </w:t>
            </w:r>
            <w:proofErr w:type="gramStart"/>
            <w:r w:rsidRPr="00FF2578">
              <w:rPr>
                <w:rFonts w:ascii="Verdana" w:hAnsi="Verdana"/>
                <w:b/>
                <w:sz w:val="8"/>
                <w:szCs w:val="8"/>
              </w:rPr>
              <w:t>to  Control</w:t>
            </w:r>
            <w:proofErr w:type="gramEnd"/>
            <w:r w:rsidRPr="00FF2578">
              <w:rPr>
                <w:rFonts w:ascii="Verdana" w:hAnsi="Verdana"/>
                <w:b/>
                <w:sz w:val="8"/>
                <w:szCs w:val="8"/>
              </w:rPr>
              <w:t xml:space="preserve"> Rating Table:-</w:t>
            </w:r>
          </w:p>
          <w:p w14:paraId="7595502C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7C318CC2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E - Excellent</w:t>
            </w:r>
          </w:p>
          <w:p w14:paraId="13F1FA85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A – Adequate</w:t>
            </w:r>
          </w:p>
          <w:p w14:paraId="45248686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I - Inadequate</w:t>
            </w:r>
          </w:p>
        </w:tc>
        <w:tc>
          <w:tcPr>
            <w:tcW w:w="992" w:type="dxa"/>
          </w:tcPr>
          <w:p w14:paraId="2549A417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b/>
                <w:sz w:val="8"/>
                <w:szCs w:val="8"/>
              </w:rPr>
            </w:pPr>
            <w:r w:rsidRPr="00FF2578">
              <w:rPr>
                <w:rFonts w:ascii="Verdana" w:hAnsi="Verdana"/>
                <w:b/>
                <w:sz w:val="8"/>
                <w:szCs w:val="8"/>
              </w:rPr>
              <w:t>Refer to     Likelihood Table</w:t>
            </w:r>
            <w:proofErr w:type="gramStart"/>
            <w:r w:rsidRPr="00FF2578">
              <w:rPr>
                <w:rFonts w:ascii="Verdana" w:hAnsi="Verdana"/>
                <w:b/>
                <w:sz w:val="8"/>
                <w:szCs w:val="8"/>
              </w:rPr>
              <w:t>:-</w:t>
            </w:r>
            <w:proofErr w:type="gramEnd"/>
          </w:p>
          <w:p w14:paraId="1528BEEE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57316941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5 - Almost Certain </w:t>
            </w:r>
          </w:p>
          <w:p w14:paraId="1D9FD6AE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4 - Likely </w:t>
            </w:r>
          </w:p>
          <w:p w14:paraId="17FB928D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3 - Possible  </w:t>
            </w:r>
          </w:p>
          <w:p w14:paraId="2931EDB0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2 - Unlikely </w:t>
            </w:r>
          </w:p>
          <w:p w14:paraId="7B7830D5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1 - Rare</w:t>
            </w:r>
          </w:p>
        </w:tc>
        <w:tc>
          <w:tcPr>
            <w:tcW w:w="993" w:type="dxa"/>
          </w:tcPr>
          <w:p w14:paraId="4CF6488D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b/>
                <w:sz w:val="8"/>
                <w:szCs w:val="8"/>
              </w:rPr>
              <w:t>Refer to Consequence Table</w:t>
            </w: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:-</w:t>
            </w:r>
            <w:proofErr w:type="gramEnd"/>
          </w:p>
          <w:p w14:paraId="1F4A15BA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78304580" w14:textId="77777777" w:rsidR="00DD3B6C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1 - Insignificant   </w:t>
            </w:r>
          </w:p>
          <w:p w14:paraId="6EE743E5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2 - Minor </w:t>
            </w:r>
          </w:p>
          <w:p w14:paraId="3924A6E5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3 - Moderate </w:t>
            </w:r>
          </w:p>
          <w:p w14:paraId="4E237F06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4 - Major </w:t>
            </w:r>
          </w:p>
          <w:p w14:paraId="42CCEF3B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5 - Catastrophic </w:t>
            </w:r>
          </w:p>
          <w:p w14:paraId="4B029368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3CDDE8FA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283FA3C0" w14:textId="77777777" w:rsidR="00DD3B6C" w:rsidRPr="00FF2578" w:rsidRDefault="00DD3B6C" w:rsidP="00E20032">
            <w:pPr>
              <w:spacing w:after="0"/>
              <w:jc w:val="center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(Take highest number from</w:t>
            </w:r>
          </w:p>
          <w:p w14:paraId="2C79C9ED" w14:textId="77777777" w:rsidR="00DD3B6C" w:rsidRPr="00FF2578" w:rsidRDefault="00DD3B6C" w:rsidP="00E20032">
            <w:pPr>
              <w:spacing w:after="0"/>
              <w:jc w:val="center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Possible Consequence Table)</w:t>
            </w:r>
          </w:p>
          <w:p w14:paraId="57446662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8" w:type="dxa"/>
          </w:tcPr>
          <w:p w14:paraId="76189CE8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b/>
                <w:sz w:val="8"/>
                <w:szCs w:val="8"/>
              </w:rPr>
            </w:pPr>
            <w:r w:rsidRPr="00FF2578">
              <w:rPr>
                <w:rFonts w:ascii="Verdana" w:hAnsi="Verdana"/>
                <w:b/>
                <w:sz w:val="8"/>
                <w:szCs w:val="8"/>
              </w:rPr>
              <w:t>Refer to                      Risk Matrix</w:t>
            </w:r>
          </w:p>
          <w:p w14:paraId="29487249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5B5513B0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Multiply the ‘Likelihood’ and ‘Consequence’ number to   determine </w:t>
            </w: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if :-</w:t>
            </w:r>
            <w:proofErr w:type="gramEnd"/>
          </w:p>
          <w:p w14:paraId="69E1377A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001A3CC9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Very high</w:t>
            </w:r>
          </w:p>
          <w:p w14:paraId="099A88FF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High </w:t>
            </w:r>
          </w:p>
          <w:p w14:paraId="088644EE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Medium </w:t>
            </w:r>
          </w:p>
          <w:p w14:paraId="220F1959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Low</w:t>
            </w:r>
          </w:p>
        </w:tc>
        <w:tc>
          <w:tcPr>
            <w:tcW w:w="1908" w:type="dxa"/>
          </w:tcPr>
          <w:p w14:paraId="384C2D13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What if any additional controls need to be put into place to further reduce the risk to lower than Medium?</w:t>
            </w:r>
          </w:p>
          <w:p w14:paraId="5D69F842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i</w:t>
            </w:r>
            <w:proofErr w:type="gramEnd"/>
            <w:r w:rsidRPr="00FF2578">
              <w:rPr>
                <w:rFonts w:ascii="Verdana" w:hAnsi="Verdana"/>
                <w:sz w:val="8"/>
                <w:szCs w:val="8"/>
              </w:rPr>
              <w:t>.e. Consider ages of children.</w:t>
            </w:r>
          </w:p>
          <w:p w14:paraId="4565EB52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72017F7A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254" w:type="dxa"/>
            <w:gridSpan w:val="2"/>
          </w:tcPr>
          <w:p w14:paraId="3E847198" w14:textId="77777777" w:rsidR="00DD3B6C" w:rsidRPr="00FF2578" w:rsidRDefault="00DD3B6C" w:rsidP="00E20032">
            <w:pPr>
              <w:spacing w:before="120" w:after="0"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b/>
                <w:sz w:val="8"/>
                <w:szCs w:val="8"/>
              </w:rPr>
              <w:t>Refer to</w:t>
            </w:r>
            <w:r w:rsidRPr="00FF2578">
              <w:rPr>
                <w:rFonts w:ascii="Verdana" w:hAnsi="Verdana"/>
                <w:b/>
                <w:sz w:val="8"/>
                <w:szCs w:val="8"/>
              </w:rPr>
              <w:t xml:space="preserve"> Risk Matrix</w:t>
            </w:r>
          </w:p>
          <w:p w14:paraId="7A069ADF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6A70683A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Multiply the ‘Likelihood’ and ‘Consequence’ number to   determine </w:t>
            </w: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if :-</w:t>
            </w:r>
            <w:proofErr w:type="gramEnd"/>
          </w:p>
          <w:p w14:paraId="755B65CA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</w:p>
          <w:p w14:paraId="4E5CE5BA" w14:textId="77777777" w:rsidR="00DD3B6C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>20</w:t>
            </w:r>
            <w:proofErr w:type="gramStart"/>
            <w:r w:rsidRPr="00FF2578">
              <w:rPr>
                <w:rFonts w:ascii="Verdana" w:hAnsi="Verdana"/>
                <w:sz w:val="8"/>
                <w:szCs w:val="8"/>
              </w:rPr>
              <w:t>+  Very</w:t>
            </w:r>
            <w:proofErr w:type="gramEnd"/>
            <w:r w:rsidRPr="00FF2578">
              <w:rPr>
                <w:rFonts w:ascii="Verdana" w:hAnsi="Verdana"/>
                <w:sz w:val="8"/>
                <w:szCs w:val="8"/>
              </w:rPr>
              <w:t xml:space="preserve"> high </w:t>
            </w:r>
          </w:p>
          <w:p w14:paraId="5CE5E769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10+ High </w:t>
            </w:r>
          </w:p>
          <w:p w14:paraId="7AEB94FC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5 + Medium </w:t>
            </w:r>
          </w:p>
          <w:p w14:paraId="3ABF92B0" w14:textId="77777777" w:rsidR="00DD3B6C" w:rsidRPr="00FF2578" w:rsidRDefault="00DD3B6C" w:rsidP="00E20032">
            <w:pPr>
              <w:spacing w:after="0"/>
              <w:rPr>
                <w:rFonts w:ascii="Verdana" w:hAnsi="Verdana"/>
                <w:sz w:val="8"/>
                <w:szCs w:val="8"/>
              </w:rPr>
            </w:pPr>
            <w:r w:rsidRPr="00FF2578">
              <w:rPr>
                <w:rFonts w:ascii="Verdana" w:hAnsi="Verdana"/>
                <w:sz w:val="8"/>
                <w:szCs w:val="8"/>
              </w:rPr>
              <w:t xml:space="preserve"> 1 + Low </w:t>
            </w:r>
          </w:p>
        </w:tc>
      </w:tr>
      <w:tr w:rsidR="005B78FE" w:rsidRPr="0063386B" w14:paraId="72AFAA14" w14:textId="77777777" w:rsidTr="00AA0DE7">
        <w:tblPrEx>
          <w:tblLook w:val="04A0" w:firstRow="1" w:lastRow="0" w:firstColumn="1" w:lastColumn="0" w:noHBand="0" w:noVBand="1"/>
        </w:tblPrEx>
        <w:trPr>
          <w:trHeight w:val="10519"/>
        </w:trPr>
        <w:tc>
          <w:tcPr>
            <w:tcW w:w="1437" w:type="dxa"/>
          </w:tcPr>
          <w:p w14:paraId="49DA2688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510509D8" w14:textId="12BCB508" w:rsidR="00DD3B6C" w:rsidRPr="000A1A57" w:rsidRDefault="009B41F5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Child escaping from the registered indoor and/or outdoor envi</w:t>
            </w:r>
            <w:r w:rsidR="00246D15">
              <w:rPr>
                <w:rFonts w:ascii="Verdana" w:hAnsi="Verdana"/>
                <w:sz w:val="14"/>
                <w:szCs w:val="14"/>
              </w:rPr>
              <w:t>r</w:t>
            </w:r>
            <w:r>
              <w:rPr>
                <w:rFonts w:ascii="Verdana" w:hAnsi="Verdana"/>
                <w:sz w:val="14"/>
                <w:szCs w:val="14"/>
              </w:rPr>
              <w:t>onment</w:t>
            </w:r>
          </w:p>
          <w:p w14:paraId="49578686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DD0A177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7CF2375" w14:textId="77777777" w:rsidR="00DD3B6C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08FEF16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CD3DF95" w14:textId="2BD1E3A8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0A1A57">
              <w:rPr>
                <w:rFonts w:ascii="Verdana" w:hAnsi="Verdana"/>
                <w:sz w:val="14"/>
                <w:szCs w:val="14"/>
              </w:rPr>
              <w:t xml:space="preserve">Child </w:t>
            </w:r>
            <w:r w:rsidR="001B3318">
              <w:rPr>
                <w:rFonts w:ascii="Verdana" w:hAnsi="Verdana"/>
                <w:sz w:val="14"/>
                <w:szCs w:val="14"/>
              </w:rPr>
              <w:t>Injured</w:t>
            </w:r>
          </w:p>
          <w:p w14:paraId="073520A3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C31C7F6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CD0EB6E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5E4A43E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F7DAABA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30B70FF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58FAAECB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4107884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6EC2078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BA65E2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875FD37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71801007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58F3CFB5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C7433A4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0EDC8BC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D3AA9F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E964DA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72CF37B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2856EEF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53FD719B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CFC3CA6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3AF8805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7001E7E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4298832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85A978B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6747DDE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E0DADB4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DCD962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3052B42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8595075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57044F0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F117A03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C82A23A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A965C7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5653EEF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182C0F2C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D4ED53C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4575F3A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6ECF470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B6A2149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18BDAFD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D5D0449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47A3F56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0DC7F69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610CFB1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DFC6608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6E32B9A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40CA5F6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6447A13C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2B0176F4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723D47A7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33F2C9C7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0433B7BB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  <w:p w14:paraId="4F1C2BA4" w14:textId="77777777" w:rsidR="00DD3B6C" w:rsidRPr="000A1A57" w:rsidRDefault="00DD3B6C" w:rsidP="00E20032">
            <w:pPr>
              <w:spacing w:after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033" w:type="dxa"/>
          </w:tcPr>
          <w:p w14:paraId="42C2D905" w14:textId="77777777" w:rsidR="00DD3B6C" w:rsidRDefault="00DD3B6C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0A511D">
              <w:rPr>
                <w:rFonts w:ascii="Verdana" w:hAnsi="Verdana"/>
                <w:sz w:val="18"/>
                <w:szCs w:val="18"/>
              </w:rPr>
              <w:t>Inadequate supervision of children</w:t>
            </w:r>
          </w:p>
          <w:p w14:paraId="6D80A80B" w14:textId="77777777" w:rsidR="00B64148" w:rsidRDefault="00B64148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7BBBA4D4" w14:textId="0901714F" w:rsidR="00B64148" w:rsidRDefault="00F06FC6" w:rsidP="0060701A">
            <w:pPr>
              <w:spacing w:after="3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Saf</w:t>
            </w:r>
            <w:r w:rsidR="006F1984">
              <w:rPr>
                <w:rFonts w:ascii="Verdana" w:hAnsi="Verdana"/>
                <w:sz w:val="18"/>
                <w:szCs w:val="18"/>
              </w:rPr>
              <w:t>et</w:t>
            </w:r>
            <w:r>
              <w:rPr>
                <w:rFonts w:ascii="Verdana" w:hAnsi="Verdana"/>
                <w:sz w:val="18"/>
                <w:szCs w:val="18"/>
              </w:rPr>
              <w:t>y of house and outside area</w:t>
            </w:r>
          </w:p>
          <w:p w14:paraId="1645C39F" w14:textId="70E37F76" w:rsidR="00DD3B6C" w:rsidRDefault="00DD3B6C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0A511D">
              <w:rPr>
                <w:rFonts w:ascii="Verdana" w:hAnsi="Verdana"/>
                <w:sz w:val="18"/>
                <w:szCs w:val="18"/>
              </w:rPr>
              <w:t>D</w:t>
            </w:r>
            <w:r w:rsidR="009B41F5">
              <w:rPr>
                <w:rFonts w:ascii="Verdana" w:hAnsi="Verdana"/>
                <w:sz w:val="18"/>
                <w:szCs w:val="18"/>
              </w:rPr>
              <w:t>oors not locked</w:t>
            </w:r>
            <w:r w:rsidR="0060701A">
              <w:rPr>
                <w:rFonts w:ascii="Verdana" w:hAnsi="Verdana"/>
                <w:sz w:val="18"/>
                <w:szCs w:val="18"/>
              </w:rPr>
              <w:t xml:space="preserve"> and k</w:t>
            </w:r>
            <w:r w:rsidR="009B41F5">
              <w:rPr>
                <w:rFonts w:ascii="Verdana" w:hAnsi="Verdana"/>
                <w:sz w:val="18"/>
                <w:szCs w:val="18"/>
              </w:rPr>
              <w:t xml:space="preserve">eys accessible to </w:t>
            </w:r>
            <w:r w:rsidRPr="000A511D">
              <w:rPr>
                <w:rFonts w:ascii="Verdana" w:hAnsi="Verdana"/>
                <w:sz w:val="18"/>
                <w:szCs w:val="18"/>
              </w:rPr>
              <w:t>child</w:t>
            </w:r>
            <w:r w:rsidR="009B41F5">
              <w:rPr>
                <w:rFonts w:ascii="Verdana" w:hAnsi="Verdana"/>
                <w:sz w:val="18"/>
                <w:szCs w:val="18"/>
              </w:rPr>
              <w:t>ren</w:t>
            </w:r>
          </w:p>
          <w:p w14:paraId="629DC1E2" w14:textId="77777777" w:rsidR="0060701A" w:rsidRPr="000A511D" w:rsidRDefault="0060701A" w:rsidP="0060701A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E129B64" w14:textId="7ECF8271" w:rsidR="009B41F5" w:rsidRDefault="002E631D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9B41F5">
              <w:rPr>
                <w:rFonts w:ascii="Verdana" w:hAnsi="Verdana"/>
                <w:sz w:val="18"/>
                <w:szCs w:val="18"/>
              </w:rPr>
              <w:t xml:space="preserve">ontact with unsafe water </w:t>
            </w:r>
            <w:proofErr w:type="spellStart"/>
            <w:r w:rsidR="009B41F5">
              <w:rPr>
                <w:rFonts w:ascii="Verdana" w:hAnsi="Verdana"/>
                <w:sz w:val="18"/>
                <w:szCs w:val="18"/>
              </w:rPr>
              <w:t>ie</w:t>
            </w:r>
            <w:proofErr w:type="spellEnd"/>
            <w:r w:rsidR="009B41F5">
              <w:rPr>
                <w:rFonts w:ascii="Verdana" w:hAnsi="Verdana"/>
                <w:sz w:val="18"/>
                <w:szCs w:val="18"/>
              </w:rPr>
              <w:t xml:space="preserve"> water collected in a pot plant, sand pit container or on play equipment</w:t>
            </w:r>
          </w:p>
          <w:p w14:paraId="5F3EAF07" w14:textId="364635CF" w:rsidR="00DD3B6C" w:rsidRPr="000A511D" w:rsidRDefault="009B41F5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Poisonous/ Hazardous plants </w:t>
            </w:r>
          </w:p>
          <w:p w14:paraId="02CD86F3" w14:textId="77777777" w:rsidR="00DD3B6C" w:rsidRPr="000A511D" w:rsidRDefault="00DD3B6C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25D172B5" w14:textId="77777777" w:rsidR="0060701A" w:rsidRDefault="0060701A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21BEBEDE" w14:textId="77B57B28" w:rsidR="00DD3B6C" w:rsidRPr="000A511D" w:rsidRDefault="009B41F5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Insect Bites, spiders, mosquitos, bees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</w:p>
          <w:p w14:paraId="2DAD1308" w14:textId="77777777" w:rsidR="00DD3B6C" w:rsidRPr="000A511D" w:rsidRDefault="00DD3B6C" w:rsidP="0060701A">
            <w:pPr>
              <w:rPr>
                <w:rFonts w:ascii="Verdana" w:hAnsi="Verdana"/>
                <w:sz w:val="18"/>
                <w:szCs w:val="18"/>
              </w:rPr>
            </w:pPr>
          </w:p>
          <w:p w14:paraId="3B013D50" w14:textId="03A9CD44" w:rsidR="009B41F5" w:rsidRDefault="009B41F5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with animals – swooping magpies, snakes,</w:t>
            </w:r>
            <w:r w:rsidR="0035023C">
              <w:rPr>
                <w:rFonts w:ascii="Verdana" w:hAnsi="Verdana"/>
                <w:sz w:val="18"/>
                <w:szCs w:val="18"/>
              </w:rPr>
              <w:t xml:space="preserve"> o</w:t>
            </w:r>
            <w:r>
              <w:rPr>
                <w:rFonts w:ascii="Verdana" w:hAnsi="Verdana"/>
                <w:sz w:val="18"/>
                <w:szCs w:val="18"/>
              </w:rPr>
              <w:t>utdoor mice or feral cats</w:t>
            </w:r>
          </w:p>
          <w:p w14:paraId="3B426409" w14:textId="77777777" w:rsidR="0060701A" w:rsidRPr="000A511D" w:rsidRDefault="0060701A" w:rsidP="0060701A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2C13973B" w14:textId="37367C08" w:rsidR="00DD3B6C" w:rsidRDefault="002E631D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5B78FE">
              <w:rPr>
                <w:rFonts w:ascii="Verdana" w:hAnsi="Verdana"/>
                <w:sz w:val="18"/>
                <w:szCs w:val="18"/>
              </w:rPr>
              <w:t>nteractions with visitors</w:t>
            </w:r>
          </w:p>
          <w:p w14:paraId="5A3FDB43" w14:textId="440DC826" w:rsidR="005B78FE" w:rsidRDefault="005B78FE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Unsafe equipment</w:t>
            </w:r>
            <w:r w:rsidR="00F06FC6">
              <w:rPr>
                <w:rFonts w:ascii="Verdana" w:hAnsi="Verdana"/>
                <w:sz w:val="18"/>
                <w:szCs w:val="18"/>
              </w:rPr>
              <w:t xml:space="preserve"> and dangers of using play equipment such as falls</w:t>
            </w:r>
          </w:p>
          <w:p w14:paraId="56DCF4E5" w14:textId="77777777" w:rsidR="00280B33" w:rsidRDefault="00280B33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4B584102" w14:textId="77777777" w:rsidR="00706119" w:rsidRDefault="00706119" w:rsidP="00706119">
            <w:pPr>
              <w:spacing w:before="240" w:after="0"/>
              <w:rPr>
                <w:rFonts w:ascii="Verdana" w:hAnsi="Verdana"/>
                <w:sz w:val="18"/>
                <w:szCs w:val="18"/>
              </w:rPr>
            </w:pPr>
          </w:p>
          <w:p w14:paraId="30245263" w14:textId="477E6739" w:rsidR="00706119" w:rsidRDefault="00706119" w:rsidP="0070611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Equipment used as aids to climb over the fence</w:t>
            </w:r>
          </w:p>
          <w:p w14:paraId="574AE2BA" w14:textId="77777777" w:rsidR="00706119" w:rsidRDefault="00706119" w:rsidP="00706119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10339071" w14:textId="77777777" w:rsidR="0060701A" w:rsidRDefault="002E631D" w:rsidP="00706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2B794C">
              <w:rPr>
                <w:rFonts w:ascii="Verdana" w:hAnsi="Verdana"/>
                <w:sz w:val="18"/>
                <w:szCs w:val="18"/>
              </w:rPr>
              <w:t>unburn</w:t>
            </w:r>
          </w:p>
          <w:p w14:paraId="5BBDA9E5" w14:textId="2538F4C7" w:rsidR="002E631D" w:rsidRDefault="00DD3B6C" w:rsidP="0060701A">
            <w:pPr>
              <w:spacing w:after="360"/>
              <w:rPr>
                <w:rFonts w:ascii="Verdana" w:hAnsi="Verdana"/>
                <w:sz w:val="18"/>
                <w:szCs w:val="18"/>
              </w:rPr>
            </w:pPr>
            <w:r w:rsidRPr="000A511D">
              <w:rPr>
                <w:rFonts w:ascii="Verdana" w:hAnsi="Verdana"/>
                <w:sz w:val="18"/>
                <w:szCs w:val="18"/>
              </w:rPr>
              <w:t>Choking on food or drink</w:t>
            </w:r>
          </w:p>
          <w:p w14:paraId="0E9E2E0B" w14:textId="1DEBA80D" w:rsidR="002E631D" w:rsidRDefault="00AE6E3E" w:rsidP="002E631D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Educator distracted when children arriving/ leaving the premises</w:t>
            </w:r>
          </w:p>
          <w:p w14:paraId="2C02B698" w14:textId="749ACD97" w:rsidR="002E631D" w:rsidRDefault="00DA0271" w:rsidP="005C446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Safe Glass</w:t>
            </w:r>
          </w:p>
          <w:p w14:paraId="43FB6F63" w14:textId="5CC4792D" w:rsidR="003332E3" w:rsidRDefault="00DA0271" w:rsidP="004058F5">
            <w:pPr>
              <w:spacing w:after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Cleaning/ household chemicals </w:t>
            </w:r>
          </w:p>
          <w:p w14:paraId="0C73CC95" w14:textId="1FECF339" w:rsidR="003332E3" w:rsidRPr="000A1A57" w:rsidRDefault="003332E3" w:rsidP="004058F5">
            <w:pPr>
              <w:spacing w:before="240" w:after="12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8"/>
                <w:szCs w:val="18"/>
              </w:rPr>
              <w:t>Water Play</w:t>
            </w:r>
          </w:p>
        </w:tc>
        <w:tc>
          <w:tcPr>
            <w:tcW w:w="7655" w:type="dxa"/>
            <w:gridSpan w:val="4"/>
          </w:tcPr>
          <w:p w14:paraId="517C1DC2" w14:textId="5C6CFAF1" w:rsidR="00DD3B6C" w:rsidRPr="00655A50" w:rsidRDefault="00DD3B6C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1)</w:t>
            </w:r>
            <w:r w:rsidR="00BB38E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80B33" w:rsidRPr="00655A50">
              <w:rPr>
                <w:rFonts w:ascii="Verdana" w:hAnsi="Verdana"/>
                <w:sz w:val="18"/>
                <w:szCs w:val="18"/>
              </w:rPr>
              <w:t>Direct supervision of all children. Children should be in sight or hearing distance at all times.</w:t>
            </w:r>
          </w:p>
          <w:p w14:paraId="0224272B" w14:textId="20876083" w:rsidR="00E20032" w:rsidRPr="00655A50" w:rsidRDefault="00DD3B6C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2)</w:t>
            </w:r>
            <w:r w:rsidR="0005139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20032" w:rsidRPr="00655A50">
              <w:rPr>
                <w:rFonts w:ascii="Verdana" w:hAnsi="Verdana"/>
                <w:sz w:val="18"/>
                <w:szCs w:val="18"/>
              </w:rPr>
              <w:t>Safety checks are carried out ea</w:t>
            </w:r>
            <w:r w:rsidR="00F06FC6" w:rsidRPr="00655A50">
              <w:rPr>
                <w:rFonts w:ascii="Verdana" w:hAnsi="Verdana"/>
                <w:sz w:val="18"/>
                <w:szCs w:val="18"/>
              </w:rPr>
              <w:t>ch morning prior to opening</w:t>
            </w:r>
            <w:r w:rsidR="00B31CA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E5301DB" w14:textId="78B3DBF0" w:rsidR="00B64148" w:rsidRPr="00655A50" w:rsidRDefault="00B64148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3)</w:t>
            </w:r>
            <w:r w:rsidR="0005139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55A50">
              <w:rPr>
                <w:rFonts w:ascii="Verdana" w:hAnsi="Verdana"/>
                <w:sz w:val="18"/>
                <w:szCs w:val="18"/>
              </w:rPr>
              <w:t>Check all gates and doors are locked and rooms are not accessible if</w:t>
            </w:r>
            <w:r w:rsidR="00B31CAE">
              <w:rPr>
                <w:rFonts w:ascii="Verdana" w:hAnsi="Verdana"/>
                <w:sz w:val="18"/>
                <w:szCs w:val="18"/>
              </w:rPr>
              <w:t xml:space="preserve"> they’re not a registered area, </w:t>
            </w:r>
            <w:r w:rsidR="00B31CAE" w:rsidRPr="00B31CAE">
              <w:rPr>
                <w:rFonts w:ascii="Verdana" w:hAnsi="Verdana"/>
                <w:sz w:val="16"/>
                <w:szCs w:val="16"/>
              </w:rPr>
              <w:t>including sheds and garage</w:t>
            </w:r>
            <w:r w:rsidR="00B31CAE">
              <w:rPr>
                <w:rFonts w:ascii="Verdana" w:hAnsi="Verdana"/>
                <w:sz w:val="18"/>
                <w:szCs w:val="18"/>
              </w:rPr>
              <w:t>.</w:t>
            </w:r>
            <w:r w:rsidR="00865DA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55A50">
              <w:rPr>
                <w:rFonts w:ascii="Verdana" w:hAnsi="Verdana"/>
                <w:sz w:val="18"/>
                <w:szCs w:val="18"/>
              </w:rPr>
              <w:t>Ensure keys are out of reach.</w:t>
            </w:r>
          </w:p>
          <w:p w14:paraId="218E8D12" w14:textId="0CA09160" w:rsidR="00DD3B6C" w:rsidRPr="00655A50" w:rsidRDefault="00B64148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4)</w:t>
            </w:r>
            <w:r w:rsidR="0005139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55A50">
              <w:rPr>
                <w:rFonts w:ascii="Verdana" w:hAnsi="Verdana"/>
                <w:sz w:val="18"/>
                <w:szCs w:val="18"/>
              </w:rPr>
              <w:t>R</w:t>
            </w:r>
            <w:r w:rsidR="00E20032" w:rsidRPr="00655A50">
              <w:rPr>
                <w:rFonts w:ascii="Verdana" w:hAnsi="Verdana"/>
                <w:sz w:val="18"/>
                <w:szCs w:val="18"/>
              </w:rPr>
              <w:t xml:space="preserve">emoving water hazards by emptying containers </w:t>
            </w:r>
            <w:r w:rsidR="00F76B95" w:rsidRPr="00655A50">
              <w:rPr>
                <w:rFonts w:ascii="Verdana" w:hAnsi="Verdana"/>
                <w:sz w:val="18"/>
                <w:szCs w:val="18"/>
              </w:rPr>
              <w:t>and draining area that water may have gathered.</w:t>
            </w:r>
          </w:p>
          <w:p w14:paraId="7F184CAB" w14:textId="0603536D" w:rsidR="00B64148" w:rsidRPr="00655A50" w:rsidRDefault="00B64148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5) Poisonous plants have been removed. Children to be educated about the dangers of eating berries from trees and plants and t</w:t>
            </w:r>
            <w:r w:rsidR="00E84E22">
              <w:rPr>
                <w:rFonts w:ascii="Verdana" w:hAnsi="Verdana"/>
                <w:sz w:val="18"/>
                <w:szCs w:val="18"/>
              </w:rPr>
              <w:t xml:space="preserve">o avoid trees with sharp thorns </w:t>
            </w:r>
            <w:proofErr w:type="spellStart"/>
            <w:r w:rsidR="00E84E22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="00E84E22">
              <w:rPr>
                <w:rFonts w:ascii="Verdana" w:hAnsi="Verdana"/>
                <w:sz w:val="18"/>
                <w:szCs w:val="18"/>
              </w:rPr>
              <w:t xml:space="preserve"> lemon tree.</w:t>
            </w:r>
          </w:p>
          <w:p w14:paraId="763C9ECC" w14:textId="3CE3DCF6" w:rsidR="00B64148" w:rsidRPr="00655A50" w:rsidRDefault="00B64148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6)</w:t>
            </w:r>
            <w:r w:rsidR="0005139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55A50">
              <w:rPr>
                <w:rFonts w:ascii="Verdana" w:hAnsi="Verdana"/>
                <w:sz w:val="18"/>
                <w:szCs w:val="18"/>
              </w:rPr>
              <w:t>Pest control management, including ensure webs are removed and the areas are cleaned to avoid pests from moving in.</w:t>
            </w:r>
            <w:r w:rsidR="0044204A" w:rsidRPr="00655A5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A0669" w:rsidRPr="00655A50">
              <w:rPr>
                <w:rFonts w:ascii="Verdana" w:hAnsi="Verdana"/>
                <w:sz w:val="18"/>
                <w:szCs w:val="18"/>
              </w:rPr>
              <w:t>Children are educated about the dangers of touching</w:t>
            </w:r>
            <w:r w:rsidR="0044204A" w:rsidRPr="00655A50">
              <w:rPr>
                <w:rFonts w:ascii="Verdana" w:hAnsi="Verdana"/>
                <w:sz w:val="18"/>
                <w:szCs w:val="18"/>
              </w:rPr>
              <w:t xml:space="preserve"> animals</w:t>
            </w:r>
            <w:r w:rsidR="00BA0669" w:rsidRPr="00655A50">
              <w:rPr>
                <w:rFonts w:ascii="Verdana" w:hAnsi="Verdana"/>
                <w:sz w:val="18"/>
                <w:szCs w:val="18"/>
              </w:rPr>
              <w:t xml:space="preserve">, insect repellent worn and </w:t>
            </w:r>
            <w:r w:rsidR="0044204A" w:rsidRPr="00655A50">
              <w:rPr>
                <w:rFonts w:ascii="Verdana" w:hAnsi="Verdana"/>
                <w:sz w:val="18"/>
                <w:szCs w:val="18"/>
              </w:rPr>
              <w:t xml:space="preserve">children </w:t>
            </w:r>
            <w:r w:rsidR="00BA0669" w:rsidRPr="00655A50">
              <w:rPr>
                <w:rFonts w:ascii="Verdana" w:hAnsi="Verdana"/>
                <w:sz w:val="18"/>
                <w:szCs w:val="18"/>
              </w:rPr>
              <w:t>redirected to other area if insect</w:t>
            </w:r>
            <w:r w:rsidR="00CE319C" w:rsidRPr="00655A50">
              <w:rPr>
                <w:rFonts w:ascii="Verdana" w:hAnsi="Verdana"/>
                <w:sz w:val="18"/>
                <w:szCs w:val="18"/>
              </w:rPr>
              <w:t>s</w:t>
            </w:r>
            <w:r w:rsidR="00BA0669" w:rsidRPr="00655A50">
              <w:rPr>
                <w:rFonts w:ascii="Verdana" w:hAnsi="Verdana"/>
                <w:sz w:val="18"/>
                <w:szCs w:val="18"/>
              </w:rPr>
              <w:t xml:space="preserve"> become problematic.</w:t>
            </w:r>
          </w:p>
          <w:p w14:paraId="4E0D4455" w14:textId="5B139988" w:rsidR="00F76B95" w:rsidRPr="00655A50" w:rsidRDefault="008274D5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7) T</w:t>
            </w:r>
            <w:r w:rsidR="00B64148" w:rsidRPr="00655A50">
              <w:rPr>
                <w:rFonts w:ascii="Verdana" w:hAnsi="Verdana"/>
                <w:sz w:val="18"/>
                <w:szCs w:val="18"/>
              </w:rPr>
              <w:t>he area is checked each morning</w:t>
            </w:r>
            <w:r w:rsidR="00F06FC6" w:rsidRPr="00655A5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64148" w:rsidRPr="00655A50">
              <w:rPr>
                <w:rFonts w:ascii="Verdana" w:hAnsi="Verdana"/>
                <w:sz w:val="18"/>
                <w:szCs w:val="18"/>
              </w:rPr>
              <w:t xml:space="preserve">to ensure animals </w:t>
            </w:r>
            <w:proofErr w:type="gramStart"/>
            <w:r w:rsidR="00B64148" w:rsidRPr="00655A50">
              <w:rPr>
                <w:rFonts w:ascii="Verdana" w:hAnsi="Verdana"/>
                <w:sz w:val="18"/>
                <w:szCs w:val="18"/>
              </w:rPr>
              <w:t>ha</w:t>
            </w:r>
            <w:r w:rsidR="007E0B78">
              <w:rPr>
                <w:rFonts w:ascii="Verdana" w:hAnsi="Verdana"/>
                <w:sz w:val="18"/>
                <w:szCs w:val="18"/>
              </w:rPr>
              <w:t>ve</w:t>
            </w:r>
            <w:r w:rsidR="00B64148" w:rsidRPr="00655A50">
              <w:rPr>
                <w:rFonts w:ascii="Verdana" w:hAnsi="Verdana"/>
                <w:sz w:val="18"/>
                <w:szCs w:val="18"/>
              </w:rPr>
              <w:t>n’t</w:t>
            </w:r>
            <w:proofErr w:type="gramEnd"/>
            <w:r w:rsidR="00B64148" w:rsidRPr="00655A50">
              <w:rPr>
                <w:rFonts w:ascii="Verdana" w:hAnsi="Verdana"/>
                <w:sz w:val="18"/>
                <w:szCs w:val="18"/>
              </w:rPr>
              <w:t xml:space="preserve"> ventured onto the property</w:t>
            </w:r>
            <w:r w:rsidR="00881C1A" w:rsidRPr="00655A50">
              <w:rPr>
                <w:rFonts w:ascii="Verdana" w:hAnsi="Verdana"/>
                <w:sz w:val="18"/>
                <w:szCs w:val="18"/>
              </w:rPr>
              <w:t xml:space="preserve">. Also </w:t>
            </w:r>
            <w:r w:rsidRPr="00655A50">
              <w:rPr>
                <w:rFonts w:ascii="Verdana" w:hAnsi="Verdana"/>
                <w:sz w:val="18"/>
                <w:szCs w:val="18"/>
              </w:rPr>
              <w:t xml:space="preserve">checked for </w:t>
            </w:r>
            <w:r w:rsidR="00F76B95" w:rsidRPr="00655A50">
              <w:rPr>
                <w:rFonts w:ascii="Verdana" w:hAnsi="Verdana"/>
                <w:sz w:val="18"/>
                <w:szCs w:val="18"/>
              </w:rPr>
              <w:t>any an</w:t>
            </w:r>
            <w:r w:rsidR="00881C1A" w:rsidRPr="00655A50">
              <w:rPr>
                <w:rFonts w:ascii="Verdana" w:hAnsi="Verdana"/>
                <w:sz w:val="18"/>
                <w:szCs w:val="18"/>
              </w:rPr>
              <w:t>imal soil from neighbours’ cats;</w:t>
            </w:r>
            <w:r w:rsidR="00E5255C" w:rsidRPr="00655A5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1C1A" w:rsidRPr="00655A50">
              <w:rPr>
                <w:rFonts w:ascii="Verdana" w:hAnsi="Verdana"/>
                <w:sz w:val="18"/>
                <w:szCs w:val="18"/>
              </w:rPr>
              <w:t>S</w:t>
            </w:r>
            <w:r w:rsidR="00F76B95" w:rsidRPr="00655A50">
              <w:rPr>
                <w:rFonts w:ascii="Verdana" w:hAnsi="Verdana"/>
                <w:sz w:val="18"/>
                <w:szCs w:val="18"/>
              </w:rPr>
              <w:t>andpit</w:t>
            </w:r>
            <w:r w:rsidR="00E5255C" w:rsidRPr="00655A50">
              <w:rPr>
                <w:rFonts w:ascii="Verdana" w:hAnsi="Verdana"/>
                <w:sz w:val="18"/>
                <w:szCs w:val="18"/>
              </w:rPr>
              <w:t xml:space="preserve"> raked each morning.</w:t>
            </w:r>
          </w:p>
          <w:p w14:paraId="04EB95D1" w14:textId="2DD89304" w:rsidR="00DD3B6C" w:rsidRPr="00655A50" w:rsidRDefault="00BA0669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8</w:t>
            </w:r>
            <w:r w:rsidR="00DD3B6C" w:rsidRPr="00655A50">
              <w:rPr>
                <w:rFonts w:ascii="Verdana" w:hAnsi="Verdana"/>
                <w:sz w:val="18"/>
                <w:szCs w:val="18"/>
              </w:rPr>
              <w:t>)</w:t>
            </w:r>
            <w:r w:rsidR="004608E0" w:rsidRPr="00655A50">
              <w:rPr>
                <w:rFonts w:ascii="Verdana" w:hAnsi="Verdana"/>
                <w:sz w:val="18"/>
                <w:szCs w:val="18"/>
              </w:rPr>
              <w:t xml:space="preserve"> Visitors are supervised and must sign in.</w:t>
            </w:r>
          </w:p>
          <w:p w14:paraId="7DE361FA" w14:textId="048E4361" w:rsidR="00DD3B6C" w:rsidRPr="00655A50" w:rsidRDefault="00B31CAE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  <w:r w:rsidR="0005139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Equipment checked daily, looking for damaged equipment and </w:t>
            </w:r>
            <w:r w:rsidR="00DD3B6C" w:rsidRPr="00655A50">
              <w:rPr>
                <w:rFonts w:ascii="Verdana" w:hAnsi="Verdana"/>
                <w:sz w:val="18"/>
                <w:szCs w:val="18"/>
              </w:rPr>
              <w:t>potential hazards</w:t>
            </w:r>
            <w:r>
              <w:rPr>
                <w:rFonts w:ascii="Verdana" w:hAnsi="Verdana"/>
                <w:sz w:val="18"/>
                <w:szCs w:val="18"/>
              </w:rPr>
              <w:t>, including tripping hazards.</w:t>
            </w:r>
            <w:r w:rsidR="009B4219" w:rsidRPr="00655A5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D3B6C" w:rsidRPr="00655A50">
              <w:rPr>
                <w:rFonts w:ascii="Verdana" w:hAnsi="Verdana"/>
                <w:sz w:val="18"/>
                <w:szCs w:val="18"/>
              </w:rPr>
              <w:t>Effective supervision of children on play equipment</w:t>
            </w:r>
            <w:r w:rsidR="009B4219" w:rsidRPr="00655A50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D3B6C" w:rsidRPr="00655A50">
              <w:rPr>
                <w:rFonts w:ascii="Verdana" w:hAnsi="Verdana"/>
                <w:sz w:val="18"/>
                <w:szCs w:val="18"/>
              </w:rPr>
              <w:t>Ensure children play on age appropriate equipment and are supported to use unfamiliar equipment safely</w:t>
            </w:r>
            <w:r w:rsidR="00796B39" w:rsidRPr="00655A50">
              <w:rPr>
                <w:rFonts w:ascii="Verdana" w:hAnsi="Verdana"/>
                <w:sz w:val="18"/>
                <w:szCs w:val="18"/>
              </w:rPr>
              <w:t xml:space="preserve"> and wear appropriate footwear so they don’t slip etc.</w:t>
            </w:r>
          </w:p>
          <w:p w14:paraId="3F420386" w14:textId="75A948AC" w:rsidR="00280B33" w:rsidRPr="00655A50" w:rsidRDefault="00F06FC6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10</w:t>
            </w:r>
            <w:r w:rsidR="00280B33" w:rsidRPr="00655A50">
              <w:rPr>
                <w:rFonts w:ascii="Verdana" w:hAnsi="Verdana"/>
                <w:sz w:val="18"/>
                <w:szCs w:val="18"/>
              </w:rPr>
              <w:t>) Equipment is placed away from the fence line to ensure children can’t use it to climb</w:t>
            </w:r>
          </w:p>
          <w:p w14:paraId="732879DA" w14:textId="0D28E66E" w:rsidR="002E631D" w:rsidRDefault="00DD3B6C" w:rsidP="001B331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11) Sun</w:t>
            </w:r>
            <w:r w:rsidR="009B17F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55A50">
              <w:rPr>
                <w:rFonts w:ascii="Verdana" w:hAnsi="Verdana"/>
                <w:sz w:val="18"/>
                <w:szCs w:val="18"/>
              </w:rPr>
              <w:t xml:space="preserve">safe practices </w:t>
            </w:r>
            <w:r w:rsidR="00D16396">
              <w:rPr>
                <w:rFonts w:ascii="Verdana" w:hAnsi="Verdana"/>
                <w:sz w:val="18"/>
                <w:szCs w:val="18"/>
              </w:rPr>
              <w:t xml:space="preserve">are </w:t>
            </w:r>
            <w:r w:rsidRPr="00655A50">
              <w:rPr>
                <w:rFonts w:ascii="Verdana" w:hAnsi="Verdana"/>
                <w:sz w:val="18"/>
                <w:szCs w:val="18"/>
              </w:rPr>
              <w:t>adhered to</w:t>
            </w:r>
          </w:p>
          <w:p w14:paraId="54467AE0" w14:textId="77777777" w:rsidR="00DD3B6C" w:rsidRPr="00655A50" w:rsidRDefault="00DD3B6C" w:rsidP="0032411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655A50">
              <w:rPr>
                <w:rFonts w:ascii="Verdana" w:hAnsi="Verdana"/>
                <w:sz w:val="18"/>
                <w:szCs w:val="18"/>
              </w:rPr>
              <w:t>13) Children sit when eating and drinking</w:t>
            </w:r>
          </w:p>
          <w:p w14:paraId="0ECC0F3B" w14:textId="6A545ECD" w:rsidR="00DD3B6C" w:rsidRPr="00655A50" w:rsidRDefault="002E631D" w:rsidP="002E631D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8373DD">
              <w:rPr>
                <w:rFonts w:ascii="Verdana" w:hAnsi="Verdana"/>
                <w:sz w:val="18"/>
                <w:szCs w:val="18"/>
              </w:rPr>
              <w:t xml:space="preserve">) Everything prepared for a smooth transition at delivery and collection times, </w:t>
            </w:r>
            <w:proofErr w:type="spellStart"/>
            <w:r w:rsidR="008373DD">
              <w:rPr>
                <w:rFonts w:ascii="Verdana" w:hAnsi="Verdana"/>
                <w:sz w:val="18"/>
                <w:szCs w:val="18"/>
              </w:rPr>
              <w:t>ie</w:t>
            </w:r>
            <w:proofErr w:type="spellEnd"/>
            <w:r w:rsidR="008373DD">
              <w:rPr>
                <w:rFonts w:ascii="Verdana" w:hAnsi="Verdana"/>
                <w:sz w:val="18"/>
                <w:szCs w:val="18"/>
              </w:rPr>
              <w:t xml:space="preserve"> attendance sheets and belongings all ready</w:t>
            </w:r>
            <w:r w:rsidR="00966922" w:rsidRPr="00655A5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9C88FD9" w14:textId="77777777" w:rsidR="00AE6E3E" w:rsidRDefault="00B31CAE" w:rsidP="002E631D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8373DD">
              <w:rPr>
                <w:rFonts w:ascii="Verdana" w:hAnsi="Verdana"/>
                <w:sz w:val="18"/>
                <w:szCs w:val="18"/>
              </w:rPr>
              <w:t>) Glazed windows (below 1 metre) are either safety glass or have a barrier.</w:t>
            </w:r>
          </w:p>
          <w:p w14:paraId="78698E3C" w14:textId="77777777" w:rsidR="004C2A7B" w:rsidRDefault="004C2A7B" w:rsidP="007C7642">
            <w:pPr>
              <w:spacing w:before="240" w:after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  <w:r w:rsidR="00DA027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Chemicals </w:t>
            </w:r>
            <w:r w:rsidR="00703477">
              <w:rPr>
                <w:rFonts w:ascii="Verdana" w:hAnsi="Verdana"/>
                <w:sz w:val="18"/>
                <w:szCs w:val="18"/>
              </w:rPr>
              <w:t xml:space="preserve">are stored out of reach and </w:t>
            </w:r>
            <w:r>
              <w:rPr>
                <w:rFonts w:ascii="Verdana" w:hAnsi="Verdana"/>
                <w:sz w:val="18"/>
                <w:szCs w:val="18"/>
              </w:rPr>
              <w:t>inaccessi</w:t>
            </w:r>
            <w:r w:rsidR="00BC1C8F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>le to children</w:t>
            </w:r>
          </w:p>
          <w:p w14:paraId="7E9023D0" w14:textId="612587B7" w:rsidR="003332E3" w:rsidRDefault="003332E3" w:rsidP="003332E3">
            <w:pPr>
              <w:spacing w:before="60" w:after="3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 Children are directly supervised when engaged in water play. Water is removed or emptied when play is completed or when direct supervision can’t be maintained.</w:t>
            </w:r>
          </w:p>
          <w:p w14:paraId="76FA9334" w14:textId="77777777" w:rsidR="003332E3" w:rsidRDefault="003332E3" w:rsidP="003332E3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  <w:p w14:paraId="1891F4C6" w14:textId="4D1C616A" w:rsidR="003332E3" w:rsidRPr="000A1A57" w:rsidRDefault="003332E3" w:rsidP="00BC1C8F">
            <w:pPr>
              <w:spacing w:before="60" w:after="120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26820C7" w14:textId="77777777" w:rsidR="00DD3B6C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Physical</w:t>
            </w:r>
          </w:p>
          <w:p w14:paraId="5FBE4BC1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1</w:t>
            </w:r>
          </w:p>
          <w:p w14:paraId="226D26AC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Psychological</w:t>
            </w:r>
          </w:p>
          <w:p w14:paraId="50715C1D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1</w:t>
            </w:r>
          </w:p>
          <w:p w14:paraId="27E7B741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Business</w:t>
            </w:r>
          </w:p>
          <w:p w14:paraId="7F6DEF9B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1</w:t>
            </w:r>
          </w:p>
          <w:p w14:paraId="378E19F3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Reputation</w:t>
            </w:r>
          </w:p>
          <w:p w14:paraId="618656DE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1</w:t>
            </w:r>
          </w:p>
          <w:p w14:paraId="79BF6972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Compliance</w:t>
            </w:r>
          </w:p>
          <w:p w14:paraId="3F3D42B6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1</w:t>
            </w:r>
          </w:p>
          <w:p w14:paraId="2C35032E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Financial</w:t>
            </w:r>
          </w:p>
          <w:p w14:paraId="08C7C4FF" w14:textId="77777777" w:rsidR="00DD3B6C" w:rsidRPr="00F32C19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F32C19">
              <w:rPr>
                <w:rFonts w:ascii="Verdana" w:hAnsi="Verdana"/>
                <w:sz w:val="18"/>
                <w:szCs w:val="18"/>
              </w:rPr>
              <w:t>1</w:t>
            </w:r>
          </w:p>
          <w:p w14:paraId="72DD1079" w14:textId="77777777" w:rsidR="00DD3B6C" w:rsidRPr="00F32C19" w:rsidRDefault="00DD3B6C" w:rsidP="00E20032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CDE7BF" w14:textId="77777777" w:rsidR="00DD3B6C" w:rsidRPr="00D03C74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D03C74">
              <w:rPr>
                <w:rFonts w:ascii="Verdana" w:hAnsi="Verdana"/>
                <w:sz w:val="18"/>
                <w:szCs w:val="18"/>
              </w:rPr>
              <w:t>A</w:t>
            </w:r>
          </w:p>
          <w:p w14:paraId="6740528A" w14:textId="77777777" w:rsidR="00DD3B6C" w:rsidRPr="00D03C74" w:rsidRDefault="00DD3B6C" w:rsidP="00E2003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D03C74">
              <w:rPr>
                <w:rFonts w:ascii="Verdana" w:hAnsi="Verdana"/>
                <w:sz w:val="18"/>
                <w:szCs w:val="18"/>
              </w:rPr>
              <w:t>Adequate</w:t>
            </w:r>
          </w:p>
        </w:tc>
        <w:tc>
          <w:tcPr>
            <w:tcW w:w="992" w:type="dxa"/>
          </w:tcPr>
          <w:p w14:paraId="29AB7544" w14:textId="77777777" w:rsidR="00DD3B6C" w:rsidRPr="001D2A14" w:rsidRDefault="00DD3B6C" w:rsidP="00E20032">
            <w:pPr>
              <w:spacing w:before="12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D2A14">
              <w:rPr>
                <w:rFonts w:ascii="Verdana" w:hAnsi="Verdana"/>
                <w:sz w:val="18"/>
                <w:szCs w:val="18"/>
              </w:rPr>
              <w:t>2</w:t>
            </w:r>
          </w:p>
          <w:p w14:paraId="31BE7238" w14:textId="77777777" w:rsidR="00DD3B6C" w:rsidRPr="001D2A14" w:rsidRDefault="00DD3B6C" w:rsidP="00E20032">
            <w:pPr>
              <w:spacing w:before="12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D2A14">
              <w:rPr>
                <w:rFonts w:ascii="Verdana" w:hAnsi="Verdana"/>
                <w:sz w:val="18"/>
                <w:szCs w:val="18"/>
              </w:rPr>
              <w:t>Unlikely</w:t>
            </w:r>
          </w:p>
        </w:tc>
        <w:tc>
          <w:tcPr>
            <w:tcW w:w="993" w:type="dxa"/>
          </w:tcPr>
          <w:p w14:paraId="723090E1" w14:textId="77777777" w:rsidR="00DD3B6C" w:rsidRPr="001D2A14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1D2A14">
              <w:rPr>
                <w:rFonts w:ascii="Verdana" w:hAnsi="Verdana"/>
                <w:sz w:val="18"/>
                <w:szCs w:val="18"/>
              </w:rPr>
              <w:t>1</w:t>
            </w:r>
          </w:p>
          <w:p w14:paraId="4C32ECF7" w14:textId="77777777" w:rsidR="00DD3B6C" w:rsidRPr="001D2A14" w:rsidRDefault="00DD3B6C" w:rsidP="00E20032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1D2A14">
              <w:rPr>
                <w:rFonts w:ascii="Verdana" w:hAnsi="Verdana"/>
                <w:sz w:val="16"/>
                <w:szCs w:val="16"/>
              </w:rPr>
              <w:t>Insignificant</w:t>
            </w:r>
          </w:p>
        </w:tc>
        <w:tc>
          <w:tcPr>
            <w:tcW w:w="948" w:type="dxa"/>
          </w:tcPr>
          <w:p w14:paraId="58B9A8DB" w14:textId="77777777" w:rsidR="00DD3B6C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  <w:p w14:paraId="658FAD54" w14:textId="77777777" w:rsidR="00DD3B6C" w:rsidRPr="001D2A14" w:rsidRDefault="00DD3B6C" w:rsidP="00E2003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1908" w:type="dxa"/>
          </w:tcPr>
          <w:p w14:paraId="53F94C33" w14:textId="14A0DAB3" w:rsidR="00DD3B6C" w:rsidRPr="00EC71CC" w:rsidRDefault="00DD3B6C" w:rsidP="00E20032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Parents </w:t>
            </w:r>
            <w:r w:rsidR="00BD4DE7">
              <w:rPr>
                <w:rFonts w:ascii="Verdana" w:hAnsi="Verdana"/>
                <w:sz w:val="16"/>
                <w:szCs w:val="16"/>
              </w:rPr>
              <w:t>may want to attend the sessions,</w:t>
            </w:r>
            <w:r>
              <w:rPr>
                <w:rFonts w:ascii="Verdana" w:hAnsi="Verdana"/>
                <w:sz w:val="16"/>
                <w:szCs w:val="16"/>
              </w:rPr>
              <w:t xml:space="preserve"> reducing adult to child ratios will further the risks.</w:t>
            </w:r>
          </w:p>
        </w:tc>
        <w:tc>
          <w:tcPr>
            <w:tcW w:w="1254" w:type="dxa"/>
            <w:gridSpan w:val="2"/>
          </w:tcPr>
          <w:p w14:paraId="1DED34D2" w14:textId="77777777" w:rsidR="00DD3B6C" w:rsidRDefault="00DD3B6C" w:rsidP="00E20032">
            <w:pPr>
              <w:spacing w:before="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14:paraId="30100C2B" w14:textId="77777777" w:rsidR="00DD3B6C" w:rsidRPr="0063386B" w:rsidRDefault="00DD3B6C" w:rsidP="00E20032">
            <w:pPr>
              <w:spacing w:before="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LOW</w:t>
            </w:r>
          </w:p>
        </w:tc>
      </w:tr>
    </w:tbl>
    <w:p w14:paraId="630BA0C5" w14:textId="77777777" w:rsidR="0099733A" w:rsidRDefault="0099733A"/>
    <w:sectPr w:rsidR="0099733A" w:rsidSect="00E20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-771" w:right="1418" w:bottom="360" w:left="1418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E6AA7" w14:textId="77777777" w:rsidR="003F2C09" w:rsidRDefault="003F2C09">
      <w:pPr>
        <w:spacing w:after="0"/>
      </w:pPr>
      <w:r>
        <w:separator/>
      </w:r>
    </w:p>
  </w:endnote>
  <w:endnote w:type="continuationSeparator" w:id="0">
    <w:p w14:paraId="1FD396F2" w14:textId="77777777" w:rsidR="003F2C09" w:rsidRDefault="003F2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etaPlusBol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1320" w14:textId="77777777" w:rsidR="003F2C09" w:rsidRDefault="003F2C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F5FB1" w14:textId="77777777" w:rsidR="003F2C09" w:rsidRPr="006E27A4" w:rsidRDefault="003F2C09" w:rsidP="00E2003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875A7" w14:textId="77777777" w:rsidR="003F2C09" w:rsidRDefault="003F2C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C9FB" w14:textId="77777777" w:rsidR="003F2C09" w:rsidRDefault="003F2C09">
      <w:pPr>
        <w:spacing w:after="0"/>
      </w:pPr>
      <w:r>
        <w:separator/>
      </w:r>
    </w:p>
  </w:footnote>
  <w:footnote w:type="continuationSeparator" w:id="0">
    <w:p w14:paraId="3706399E" w14:textId="77777777" w:rsidR="003F2C09" w:rsidRDefault="003F2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7E767" w14:textId="77777777" w:rsidR="003F2C09" w:rsidRDefault="003F2C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387DF" w14:textId="3CF4C295" w:rsidR="003F2C09" w:rsidRPr="007928F6" w:rsidRDefault="003F2C09" w:rsidP="00E20032">
    <w:pPr>
      <w:pStyle w:val="Header"/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</w:r>
    <w:r>
      <w:rPr>
        <w:b/>
        <w:lang w:val="en-US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5173" w14:textId="77777777" w:rsidR="003F2C09" w:rsidRDefault="003F2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6C"/>
    <w:rsid w:val="00020506"/>
    <w:rsid w:val="00051394"/>
    <w:rsid w:val="00053566"/>
    <w:rsid w:val="00056E42"/>
    <w:rsid w:val="000B1363"/>
    <w:rsid w:val="000C1A80"/>
    <w:rsid w:val="0010375C"/>
    <w:rsid w:val="001B3318"/>
    <w:rsid w:val="001E25F9"/>
    <w:rsid w:val="00246D15"/>
    <w:rsid w:val="0026417B"/>
    <w:rsid w:val="00280B33"/>
    <w:rsid w:val="002A2E3B"/>
    <w:rsid w:val="002B794C"/>
    <w:rsid w:val="002E631D"/>
    <w:rsid w:val="003162BE"/>
    <w:rsid w:val="0032411F"/>
    <w:rsid w:val="003332E3"/>
    <w:rsid w:val="0035023C"/>
    <w:rsid w:val="00397A14"/>
    <w:rsid w:val="003F2C09"/>
    <w:rsid w:val="004058F5"/>
    <w:rsid w:val="0044204A"/>
    <w:rsid w:val="004608E0"/>
    <w:rsid w:val="004C2A7B"/>
    <w:rsid w:val="0051627A"/>
    <w:rsid w:val="005B78FE"/>
    <w:rsid w:val="005C4467"/>
    <w:rsid w:val="0060701A"/>
    <w:rsid w:val="00655A50"/>
    <w:rsid w:val="006E753B"/>
    <w:rsid w:val="006F1984"/>
    <w:rsid w:val="00703477"/>
    <w:rsid w:val="00706119"/>
    <w:rsid w:val="00796B39"/>
    <w:rsid w:val="007C7642"/>
    <w:rsid w:val="007E0B78"/>
    <w:rsid w:val="007E23C8"/>
    <w:rsid w:val="008274D5"/>
    <w:rsid w:val="008357F0"/>
    <w:rsid w:val="008373DD"/>
    <w:rsid w:val="00865DA0"/>
    <w:rsid w:val="00881C1A"/>
    <w:rsid w:val="00966922"/>
    <w:rsid w:val="0099733A"/>
    <w:rsid w:val="009B17F9"/>
    <w:rsid w:val="009B41F5"/>
    <w:rsid w:val="009B4219"/>
    <w:rsid w:val="00A65B65"/>
    <w:rsid w:val="00AA0DE7"/>
    <w:rsid w:val="00AE6E3E"/>
    <w:rsid w:val="00B254C2"/>
    <w:rsid w:val="00B31CAE"/>
    <w:rsid w:val="00B64148"/>
    <w:rsid w:val="00BA0669"/>
    <w:rsid w:val="00BA6903"/>
    <w:rsid w:val="00BB38EF"/>
    <w:rsid w:val="00BC1C8F"/>
    <w:rsid w:val="00BD4DE7"/>
    <w:rsid w:val="00C9684E"/>
    <w:rsid w:val="00CE179F"/>
    <w:rsid w:val="00CE319C"/>
    <w:rsid w:val="00D1407C"/>
    <w:rsid w:val="00D16396"/>
    <w:rsid w:val="00DA0271"/>
    <w:rsid w:val="00DD3B6C"/>
    <w:rsid w:val="00E20032"/>
    <w:rsid w:val="00E27890"/>
    <w:rsid w:val="00E5255C"/>
    <w:rsid w:val="00E84E22"/>
    <w:rsid w:val="00EC2A73"/>
    <w:rsid w:val="00EF536A"/>
    <w:rsid w:val="00F06FC6"/>
    <w:rsid w:val="00F76B95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48F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6C"/>
    <w:pPr>
      <w:spacing w:after="240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3B6C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D3B6C"/>
    <w:rPr>
      <w:rFonts w:ascii="Arial" w:eastAsia="Times New Roman" w:hAnsi="Arial" w:cs="Times New Roman"/>
      <w:sz w:val="16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DD3B6C"/>
    <w:pPr>
      <w:tabs>
        <w:tab w:val="right" w:pos="9072"/>
      </w:tabs>
    </w:pPr>
    <w:rPr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DD3B6C"/>
    <w:rPr>
      <w:rFonts w:ascii="Arial" w:eastAsia="Times New Roman" w:hAnsi="Arial" w:cs="Times New Roman"/>
      <w:sz w:val="10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6C"/>
    <w:pPr>
      <w:spacing w:after="240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3B6C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D3B6C"/>
    <w:rPr>
      <w:rFonts w:ascii="Arial" w:eastAsia="Times New Roman" w:hAnsi="Arial" w:cs="Times New Roman"/>
      <w:sz w:val="16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DD3B6C"/>
    <w:pPr>
      <w:tabs>
        <w:tab w:val="right" w:pos="9072"/>
      </w:tabs>
    </w:pPr>
    <w:rPr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DD3B6C"/>
    <w:rPr>
      <w:rFonts w:ascii="Arial" w:eastAsia="Times New Roman" w:hAnsi="Arial" w:cs="Times New Roman"/>
      <w:sz w:val="1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5638</Characters>
  <Application>Microsoft Macintosh Word</Application>
  <DocSecurity>0</DocSecurity>
  <Lines>46</Lines>
  <Paragraphs>13</Paragraphs>
  <ScaleCrop>false</ScaleCrop>
  <Company>murdoch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Nodding</dc:creator>
  <cp:keywords/>
  <dc:description/>
  <cp:lastModifiedBy>Mike Nodding</cp:lastModifiedBy>
  <cp:revision>2</cp:revision>
  <cp:lastPrinted>2019-03-12T09:55:00Z</cp:lastPrinted>
  <dcterms:created xsi:type="dcterms:W3CDTF">2019-03-17T13:51:00Z</dcterms:created>
  <dcterms:modified xsi:type="dcterms:W3CDTF">2019-03-17T13:51:00Z</dcterms:modified>
</cp:coreProperties>
</file>